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6521"/>
        <w:gridCol w:w="20"/>
      </w:tblGrid>
      <w:tr w:rsidR="00B74A75" w:rsidTr="00C02CFA">
        <w:trPr>
          <w:gridAfter w:val="1"/>
          <w:wAfter w:w="20" w:type="dxa"/>
          <w:trHeight w:val="999"/>
        </w:trPr>
        <w:tc>
          <w:tcPr>
            <w:tcW w:w="9498" w:type="dxa"/>
            <w:gridSpan w:val="3"/>
            <w:vAlign w:val="center"/>
          </w:tcPr>
          <w:p w:rsidR="00B74A75" w:rsidRDefault="00B74A75" w:rsidP="00BD404B">
            <w:pPr>
              <w:widowControl w:val="0"/>
              <w:snapToGrid w:val="0"/>
              <w:spacing w:before="40" w:line="252" w:lineRule="auto"/>
              <w:jc w:val="center"/>
              <w:rPr>
                <w:sz w:val="6"/>
              </w:rPr>
            </w:pPr>
            <w:r>
              <w:rPr>
                <w:noProof/>
              </w:rPr>
              <w:drawing>
                <wp:inline distT="0" distB="0" distL="0" distR="0" wp14:anchorId="75DBED79" wp14:editId="11323A1D">
                  <wp:extent cx="428625" cy="571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A75" w:rsidTr="00C02CFA">
        <w:trPr>
          <w:gridAfter w:val="1"/>
          <w:wAfter w:w="20" w:type="dxa"/>
          <w:trHeight w:val="1259"/>
        </w:trPr>
        <w:tc>
          <w:tcPr>
            <w:tcW w:w="9498" w:type="dxa"/>
            <w:gridSpan w:val="3"/>
          </w:tcPr>
          <w:p w:rsidR="00B74A75" w:rsidRDefault="00B74A75" w:rsidP="00BD404B">
            <w:pPr>
              <w:pStyle w:val="a3"/>
              <w:snapToGrid w:val="0"/>
              <w:rPr>
                <w:sz w:val="6"/>
              </w:rPr>
            </w:pPr>
          </w:p>
          <w:p w:rsidR="00B74A75" w:rsidRDefault="00B74A75" w:rsidP="00BD40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B74A75" w:rsidRDefault="00B74A75" w:rsidP="00BD40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 РАЙОН  АМУРСКОЙ ОБЛАСТИ</w:t>
            </w:r>
          </w:p>
          <w:p w:rsidR="00B74A75" w:rsidRDefault="00B74A75" w:rsidP="00BD404B">
            <w:pPr>
              <w:pStyle w:val="31"/>
              <w:rPr>
                <w:b/>
                <w:bCs/>
                <w:sz w:val="22"/>
                <w:szCs w:val="22"/>
              </w:rPr>
            </w:pPr>
          </w:p>
          <w:p w:rsidR="00B74A75" w:rsidRDefault="00B74A75" w:rsidP="00BD404B">
            <w:pPr>
              <w:widowControl w:val="0"/>
              <w:spacing w:line="252" w:lineRule="auto"/>
              <w:rPr>
                <w:b/>
                <w:sz w:val="10"/>
                <w:szCs w:val="10"/>
              </w:rPr>
            </w:pPr>
          </w:p>
          <w:p w:rsidR="00B74A75" w:rsidRDefault="00B74A75" w:rsidP="00B74A75">
            <w:pPr>
              <w:pStyle w:val="1"/>
              <w:widowControl/>
              <w:numPr>
                <w:ilvl w:val="0"/>
                <w:numId w:val="1"/>
              </w:numPr>
              <w:suppressAutoHyphens/>
              <w:snapToGrid/>
              <w:spacing w:line="240" w:lineRule="auto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ПОСТАНОВЛЕНИЕ</w:t>
            </w:r>
          </w:p>
          <w:p w:rsidR="00B74A75" w:rsidRDefault="00B74A75" w:rsidP="00BD404B">
            <w:pPr>
              <w:rPr>
                <w:sz w:val="16"/>
                <w:szCs w:val="16"/>
              </w:rPr>
            </w:pPr>
          </w:p>
          <w:p w:rsidR="00B74A75" w:rsidRDefault="00B74A75" w:rsidP="00BD404B">
            <w:pPr>
              <w:widowControl w:val="0"/>
              <w:spacing w:line="252" w:lineRule="auto"/>
              <w:jc w:val="center"/>
              <w:rPr>
                <w:b/>
                <w:sz w:val="10"/>
              </w:rPr>
            </w:pPr>
          </w:p>
        </w:tc>
      </w:tr>
      <w:tr w:rsidR="00B74A75" w:rsidTr="00C02CFA">
        <w:trPr>
          <w:gridAfter w:val="1"/>
          <w:wAfter w:w="20" w:type="dxa"/>
          <w:trHeight w:val="369"/>
        </w:trPr>
        <w:tc>
          <w:tcPr>
            <w:tcW w:w="567" w:type="dxa"/>
            <w:vAlign w:val="bottom"/>
          </w:tcPr>
          <w:p w:rsidR="00B74A75" w:rsidRDefault="00B74A75" w:rsidP="00BD404B">
            <w:pPr>
              <w:pStyle w:val="a3"/>
              <w:tabs>
                <w:tab w:val="left" w:pos="102"/>
                <w:tab w:val="left" w:pos="487"/>
              </w:tabs>
              <w:snapToGrid w:val="0"/>
              <w:ind w:left="527" w:right="196"/>
              <w:rPr>
                <w:sz w:val="10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vAlign w:val="bottom"/>
          </w:tcPr>
          <w:p w:rsidR="00B74A75" w:rsidRDefault="00B74A75" w:rsidP="00BD404B">
            <w:pPr>
              <w:pStyle w:val="a3"/>
              <w:snapToGrid w:val="0"/>
              <w:ind w:right="196"/>
              <w:jc w:val="left"/>
            </w:pPr>
            <w:r>
              <w:t xml:space="preserve">    </w:t>
            </w:r>
            <w:r w:rsidR="001C3D0D">
              <w:t>04.03.2015</w:t>
            </w:r>
            <w:r>
              <w:t xml:space="preserve"> </w:t>
            </w:r>
          </w:p>
        </w:tc>
        <w:tc>
          <w:tcPr>
            <w:tcW w:w="6521" w:type="dxa"/>
            <w:vAlign w:val="bottom"/>
          </w:tcPr>
          <w:p w:rsidR="00B74A75" w:rsidRDefault="00B74A75" w:rsidP="001C3D0D">
            <w:pPr>
              <w:pStyle w:val="a3"/>
              <w:snapToGrid w:val="0"/>
              <w:ind w:right="102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№ _</w:t>
            </w:r>
            <w:r w:rsidR="001C3D0D">
              <w:rPr>
                <w:b w:val="0"/>
              </w:rPr>
              <w:t>118</w:t>
            </w:r>
            <w:r>
              <w:rPr>
                <w:b w:val="0"/>
              </w:rPr>
              <w:t>_</w:t>
            </w:r>
          </w:p>
        </w:tc>
      </w:tr>
      <w:tr w:rsidR="00B74A75" w:rsidTr="00C02CFA">
        <w:trPr>
          <w:gridAfter w:val="1"/>
          <w:wAfter w:w="20" w:type="dxa"/>
          <w:trHeight w:val="700"/>
        </w:trPr>
        <w:tc>
          <w:tcPr>
            <w:tcW w:w="9498" w:type="dxa"/>
            <w:gridSpan w:val="3"/>
          </w:tcPr>
          <w:p w:rsidR="00B74A75" w:rsidRDefault="00B74A75" w:rsidP="00BD404B">
            <w:pPr>
              <w:pStyle w:val="a3"/>
              <w:snapToGrid w:val="0"/>
              <w:rPr>
                <w:b w:val="0"/>
                <w:sz w:val="16"/>
                <w:szCs w:val="16"/>
              </w:rPr>
            </w:pPr>
          </w:p>
          <w:p w:rsidR="00B74A75" w:rsidRDefault="00B74A75" w:rsidP="00BD404B">
            <w:pPr>
              <w:pStyle w:val="a3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  <w:proofErr w:type="spellEnd"/>
          </w:p>
        </w:tc>
      </w:tr>
      <w:tr w:rsidR="00B74A75" w:rsidTr="00C02CFA">
        <w:tblPrEx>
          <w:tblCellMar>
            <w:left w:w="0" w:type="dxa"/>
            <w:right w:w="0" w:type="dxa"/>
          </w:tblCellMar>
        </w:tblPrEx>
        <w:trPr>
          <w:trHeight w:val="798"/>
        </w:trPr>
        <w:tc>
          <w:tcPr>
            <w:tcW w:w="9498" w:type="dxa"/>
            <w:gridSpan w:val="3"/>
          </w:tcPr>
          <w:p w:rsidR="00B74A75" w:rsidRDefault="00B74A75" w:rsidP="00BD404B">
            <w:pPr>
              <w:snapToGrid w:val="0"/>
              <w:ind w:right="-1"/>
              <w:rPr>
                <w:sz w:val="28"/>
                <w:szCs w:val="28"/>
              </w:rPr>
            </w:pPr>
          </w:p>
          <w:p w:rsidR="00B74A75" w:rsidRDefault="00B74A75" w:rsidP="00087C11">
            <w:pPr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Об утверждении Правил определения размера платы по соглашению об установлении сервитута в отношении земельных участков, находящихся в </w:t>
            </w:r>
            <w:r w:rsidR="00087C11">
              <w:rPr>
                <w:sz w:val="28"/>
              </w:rPr>
              <w:t>муниципальной собственности Октябрьского района</w:t>
            </w:r>
          </w:p>
        </w:tc>
        <w:tc>
          <w:tcPr>
            <w:tcW w:w="20" w:type="dxa"/>
          </w:tcPr>
          <w:p w:rsidR="00B74A75" w:rsidRDefault="00B74A75" w:rsidP="00BD404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F80046" w:rsidRDefault="00F80046" w:rsidP="00F80046">
      <w:pPr>
        <w:jc w:val="both"/>
        <w:rPr>
          <w:b/>
          <w:sz w:val="28"/>
          <w:szCs w:val="28"/>
        </w:rPr>
      </w:pPr>
    </w:p>
    <w:p w:rsidR="00B74A75" w:rsidRDefault="00B74A75" w:rsidP="00F80046">
      <w:pPr>
        <w:ind w:firstLine="567"/>
        <w:jc w:val="both"/>
        <w:rPr>
          <w:sz w:val="28"/>
          <w:szCs w:val="28"/>
        </w:rPr>
      </w:pPr>
    </w:p>
    <w:p w:rsidR="00F80046" w:rsidRDefault="00F80046" w:rsidP="00F800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подпунктом 2 пункта 2 статьи 39.25 Земельного Кодекса Российской Федерации </w:t>
      </w:r>
    </w:p>
    <w:p w:rsidR="00B74A75" w:rsidRDefault="00B74A75" w:rsidP="00F80046">
      <w:pPr>
        <w:ind w:firstLine="567"/>
        <w:jc w:val="both"/>
        <w:rPr>
          <w:sz w:val="28"/>
          <w:szCs w:val="28"/>
        </w:rPr>
      </w:pPr>
    </w:p>
    <w:p w:rsidR="00F80046" w:rsidRDefault="00B74A75" w:rsidP="00F80046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ю</w:t>
      </w:r>
      <w:r w:rsidR="00F80046">
        <w:rPr>
          <w:b/>
          <w:sz w:val="28"/>
          <w:szCs w:val="28"/>
        </w:rPr>
        <w:t>:</w:t>
      </w:r>
    </w:p>
    <w:p w:rsidR="00B74A75" w:rsidRDefault="00B74A75" w:rsidP="00F80046">
      <w:pPr>
        <w:jc w:val="both"/>
        <w:rPr>
          <w:b/>
          <w:sz w:val="28"/>
          <w:szCs w:val="28"/>
        </w:rPr>
      </w:pPr>
    </w:p>
    <w:p w:rsidR="00F80046" w:rsidRDefault="00F80046" w:rsidP="00F80046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1. Утвердить прилагаемые Правила </w:t>
      </w:r>
      <w:r>
        <w:rPr>
          <w:sz w:val="28"/>
        </w:rPr>
        <w:t xml:space="preserve">определения размера платы по соглашению об установлении сервитута в отношении земельных участков, находящихся в </w:t>
      </w:r>
      <w:r w:rsidR="00B74A75">
        <w:rPr>
          <w:sz w:val="28"/>
        </w:rPr>
        <w:t>муниципальной собственности Октябрьского района</w:t>
      </w:r>
      <w:r>
        <w:rPr>
          <w:sz w:val="28"/>
        </w:rPr>
        <w:t>.</w:t>
      </w:r>
    </w:p>
    <w:p w:rsidR="00F80046" w:rsidRDefault="00F80046" w:rsidP="00F80046">
      <w:pPr>
        <w:ind w:firstLine="567"/>
        <w:jc w:val="both"/>
        <w:rPr>
          <w:sz w:val="28"/>
        </w:rPr>
      </w:pPr>
      <w:r>
        <w:rPr>
          <w:sz w:val="28"/>
        </w:rPr>
        <w:t xml:space="preserve">2. Настоящее постановление вступает в силу </w:t>
      </w:r>
      <w:proofErr w:type="gramStart"/>
      <w:r>
        <w:rPr>
          <w:sz w:val="28"/>
        </w:rPr>
        <w:t xml:space="preserve">с </w:t>
      </w:r>
      <w:r w:rsidR="00B74A75">
        <w:rPr>
          <w:sz w:val="28"/>
        </w:rPr>
        <w:t>даты подписания</w:t>
      </w:r>
      <w:proofErr w:type="gramEnd"/>
      <w:r>
        <w:rPr>
          <w:sz w:val="28"/>
        </w:rPr>
        <w:t>.</w:t>
      </w:r>
    </w:p>
    <w:p w:rsidR="00F80046" w:rsidRDefault="00F80046" w:rsidP="00F800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B74A75">
        <w:rPr>
          <w:sz w:val="28"/>
          <w:szCs w:val="28"/>
        </w:rPr>
        <w:t>—  заместителя главы администрации по финансам и экономике — начальника финансового управления Н.С. Ахлюстину.</w:t>
      </w:r>
    </w:p>
    <w:p w:rsidR="00F80046" w:rsidRDefault="00F80046" w:rsidP="00F80046">
      <w:pPr>
        <w:ind w:firstLine="567"/>
        <w:jc w:val="both"/>
        <w:rPr>
          <w:sz w:val="28"/>
          <w:szCs w:val="28"/>
        </w:rPr>
      </w:pPr>
    </w:p>
    <w:p w:rsidR="00F80046" w:rsidRDefault="00F80046" w:rsidP="00F80046">
      <w:pPr>
        <w:jc w:val="both"/>
        <w:rPr>
          <w:b/>
          <w:sz w:val="28"/>
          <w:szCs w:val="28"/>
        </w:rPr>
      </w:pPr>
    </w:p>
    <w:p w:rsidR="00F80046" w:rsidRDefault="00F80046" w:rsidP="00F80046">
      <w:pPr>
        <w:jc w:val="both"/>
        <w:rPr>
          <w:b/>
          <w:sz w:val="28"/>
          <w:szCs w:val="28"/>
        </w:rPr>
      </w:pPr>
    </w:p>
    <w:p w:rsidR="00F80046" w:rsidRDefault="00F80046" w:rsidP="00F80046">
      <w:pPr>
        <w:jc w:val="both"/>
        <w:rPr>
          <w:sz w:val="28"/>
          <w:szCs w:val="28"/>
        </w:rPr>
      </w:pPr>
    </w:p>
    <w:p w:rsidR="00F80046" w:rsidRDefault="00C02CFA" w:rsidP="00F8004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Октябрьского района</w:t>
      </w:r>
      <w:r w:rsidR="00F80046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>С.Л. Дементьев</w:t>
      </w:r>
      <w:r w:rsidR="00F80046">
        <w:rPr>
          <w:sz w:val="28"/>
          <w:szCs w:val="28"/>
        </w:rPr>
        <w:t xml:space="preserve">      </w:t>
      </w:r>
    </w:p>
    <w:p w:rsidR="00F80046" w:rsidRDefault="00F80046"/>
    <w:p w:rsidR="00F80046" w:rsidRDefault="00F80046"/>
    <w:p w:rsidR="00F80046" w:rsidRDefault="00F80046"/>
    <w:p w:rsidR="00F80046" w:rsidRDefault="00F80046"/>
    <w:p w:rsidR="00F80046" w:rsidRDefault="00F80046"/>
    <w:p w:rsidR="00F80046" w:rsidRDefault="00F80046" w:rsidP="002D6892">
      <w:pPr>
        <w:jc w:val="right"/>
        <w:rPr>
          <w:sz w:val="28"/>
          <w:szCs w:val="28"/>
        </w:rPr>
      </w:pPr>
    </w:p>
    <w:p w:rsidR="00F80046" w:rsidRDefault="00F80046" w:rsidP="002D6892">
      <w:pPr>
        <w:jc w:val="right"/>
        <w:rPr>
          <w:sz w:val="28"/>
          <w:szCs w:val="28"/>
        </w:rPr>
      </w:pPr>
    </w:p>
    <w:p w:rsidR="00F80046" w:rsidRDefault="00F80046" w:rsidP="002D6892">
      <w:pPr>
        <w:jc w:val="right"/>
        <w:rPr>
          <w:sz w:val="28"/>
          <w:szCs w:val="28"/>
        </w:rPr>
      </w:pPr>
    </w:p>
    <w:p w:rsidR="00C02CFA" w:rsidRDefault="00C02CFA" w:rsidP="002D6892">
      <w:pPr>
        <w:jc w:val="right"/>
        <w:rPr>
          <w:sz w:val="28"/>
          <w:szCs w:val="28"/>
        </w:rPr>
      </w:pPr>
    </w:p>
    <w:p w:rsidR="00C02CFA" w:rsidRDefault="00C02CFA" w:rsidP="002D6892">
      <w:pPr>
        <w:jc w:val="right"/>
        <w:rPr>
          <w:sz w:val="28"/>
          <w:szCs w:val="28"/>
        </w:rPr>
      </w:pPr>
    </w:p>
    <w:p w:rsidR="00087C11" w:rsidRDefault="00087C11" w:rsidP="002D6892">
      <w:pPr>
        <w:jc w:val="right"/>
        <w:rPr>
          <w:sz w:val="28"/>
          <w:szCs w:val="28"/>
        </w:rPr>
      </w:pPr>
    </w:p>
    <w:p w:rsidR="00F80046" w:rsidRDefault="00F80046" w:rsidP="00F8004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F80046" w:rsidRDefault="00F80046" w:rsidP="00F8004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4A75" w:rsidRPr="00B74A75" w:rsidRDefault="00F80046" w:rsidP="00F80046">
      <w:pPr>
        <w:jc w:val="right"/>
        <w:rPr>
          <w:sz w:val="28"/>
          <w:szCs w:val="28"/>
        </w:rPr>
      </w:pPr>
      <w:r w:rsidRPr="00B74A75">
        <w:rPr>
          <w:sz w:val="28"/>
          <w:szCs w:val="28"/>
        </w:rPr>
        <w:t xml:space="preserve">постановлением </w:t>
      </w:r>
      <w:r w:rsidR="00B74A75" w:rsidRPr="00B74A75">
        <w:rPr>
          <w:sz w:val="28"/>
          <w:szCs w:val="28"/>
        </w:rPr>
        <w:t>главы</w:t>
      </w:r>
    </w:p>
    <w:p w:rsidR="00F80046" w:rsidRPr="00B74A75" w:rsidRDefault="00B74A75" w:rsidP="00F80046">
      <w:pPr>
        <w:jc w:val="right"/>
        <w:rPr>
          <w:sz w:val="28"/>
          <w:szCs w:val="28"/>
        </w:rPr>
      </w:pPr>
      <w:r w:rsidRPr="00B74A75">
        <w:rPr>
          <w:sz w:val="28"/>
          <w:szCs w:val="28"/>
        </w:rPr>
        <w:t>Октябрьского района</w:t>
      </w:r>
      <w:r w:rsidR="00F80046" w:rsidRPr="00B74A75">
        <w:rPr>
          <w:sz w:val="28"/>
          <w:szCs w:val="28"/>
        </w:rPr>
        <w:t xml:space="preserve"> </w:t>
      </w:r>
    </w:p>
    <w:p w:rsidR="00F80046" w:rsidRDefault="00F80046" w:rsidP="00F80046">
      <w:pPr>
        <w:jc w:val="right"/>
        <w:rPr>
          <w:sz w:val="28"/>
          <w:szCs w:val="28"/>
        </w:rPr>
      </w:pPr>
      <w:r w:rsidRPr="00B74A75">
        <w:rPr>
          <w:sz w:val="28"/>
          <w:szCs w:val="28"/>
        </w:rPr>
        <w:t>от__</w:t>
      </w:r>
      <w:r w:rsidR="001C3D0D">
        <w:rPr>
          <w:sz w:val="28"/>
          <w:szCs w:val="28"/>
        </w:rPr>
        <w:t>04.03.2015</w:t>
      </w:r>
      <w:r w:rsidRPr="00B74A75">
        <w:rPr>
          <w:sz w:val="28"/>
          <w:szCs w:val="28"/>
        </w:rPr>
        <w:t>___№__</w:t>
      </w:r>
      <w:r w:rsidR="001C3D0D">
        <w:rPr>
          <w:sz w:val="28"/>
          <w:szCs w:val="28"/>
        </w:rPr>
        <w:t>118</w:t>
      </w:r>
      <w:bookmarkStart w:id="0" w:name="_GoBack"/>
      <w:bookmarkEnd w:id="0"/>
      <w:r w:rsidRPr="00B74A75">
        <w:rPr>
          <w:sz w:val="28"/>
          <w:szCs w:val="28"/>
        </w:rPr>
        <w:t>_</w:t>
      </w:r>
    </w:p>
    <w:p w:rsidR="00F80046" w:rsidRDefault="00F80046" w:rsidP="002D6892">
      <w:pPr>
        <w:jc w:val="right"/>
        <w:rPr>
          <w:sz w:val="28"/>
          <w:szCs w:val="28"/>
        </w:rPr>
      </w:pPr>
    </w:p>
    <w:p w:rsidR="00730074" w:rsidRDefault="00730074" w:rsidP="004F06F1">
      <w:pPr>
        <w:ind w:firstLine="567"/>
        <w:jc w:val="center"/>
        <w:rPr>
          <w:sz w:val="28"/>
          <w:szCs w:val="28"/>
        </w:rPr>
      </w:pPr>
    </w:p>
    <w:p w:rsidR="004F06F1" w:rsidRPr="00390415" w:rsidRDefault="004F06F1" w:rsidP="004F06F1">
      <w:pPr>
        <w:ind w:firstLine="567"/>
        <w:jc w:val="center"/>
        <w:rPr>
          <w:sz w:val="28"/>
          <w:szCs w:val="28"/>
        </w:rPr>
      </w:pPr>
      <w:r w:rsidRPr="00390415">
        <w:rPr>
          <w:sz w:val="28"/>
          <w:szCs w:val="28"/>
        </w:rPr>
        <w:t>Правила</w:t>
      </w:r>
    </w:p>
    <w:p w:rsidR="004F06F1" w:rsidRPr="00390415" w:rsidRDefault="004F06F1" w:rsidP="004F06F1">
      <w:pPr>
        <w:ind w:firstLine="567"/>
        <w:jc w:val="center"/>
        <w:rPr>
          <w:sz w:val="28"/>
          <w:szCs w:val="28"/>
        </w:rPr>
      </w:pPr>
      <w:r w:rsidRPr="00390415">
        <w:rPr>
          <w:sz w:val="28"/>
          <w:szCs w:val="28"/>
        </w:rPr>
        <w:t xml:space="preserve">определения размера платы по соглашению об установлении сервитута в отношении земельных участков, находящихся в </w:t>
      </w:r>
      <w:r w:rsidR="00F80046">
        <w:rPr>
          <w:sz w:val="28"/>
          <w:szCs w:val="28"/>
        </w:rPr>
        <w:t>муниципальной собственности Октябрьского района</w:t>
      </w:r>
    </w:p>
    <w:p w:rsidR="004F06F1" w:rsidRPr="00390415" w:rsidRDefault="004F06F1" w:rsidP="002D6892">
      <w:pPr>
        <w:jc w:val="center"/>
        <w:rPr>
          <w:sz w:val="28"/>
          <w:szCs w:val="28"/>
        </w:rPr>
      </w:pPr>
    </w:p>
    <w:p w:rsidR="004F06F1" w:rsidRPr="00390415" w:rsidRDefault="0035539B" w:rsidP="004F06F1">
      <w:pPr>
        <w:ind w:firstLine="709"/>
        <w:jc w:val="both"/>
        <w:rPr>
          <w:sz w:val="28"/>
          <w:szCs w:val="28"/>
        </w:rPr>
      </w:pPr>
      <w:r w:rsidRPr="00390415">
        <w:rPr>
          <w:sz w:val="28"/>
          <w:szCs w:val="28"/>
        </w:rPr>
        <w:t xml:space="preserve">1. Настоящие Правила устанавливают порядок определения размера платы по соглашению об установлении сервитута в отношении земельных участков, находящихся в </w:t>
      </w:r>
      <w:r w:rsidR="00F80046">
        <w:rPr>
          <w:sz w:val="28"/>
          <w:szCs w:val="28"/>
        </w:rPr>
        <w:t xml:space="preserve">муниципальной </w:t>
      </w:r>
      <w:r w:rsidRPr="00390415">
        <w:rPr>
          <w:sz w:val="28"/>
          <w:szCs w:val="28"/>
        </w:rPr>
        <w:t xml:space="preserve">собственности </w:t>
      </w:r>
      <w:r w:rsidR="00F80046">
        <w:rPr>
          <w:sz w:val="28"/>
          <w:szCs w:val="28"/>
        </w:rPr>
        <w:t>Октябрьского района</w:t>
      </w:r>
      <w:r w:rsidR="005D5FC3" w:rsidRPr="00390415">
        <w:rPr>
          <w:sz w:val="28"/>
          <w:szCs w:val="28"/>
        </w:rPr>
        <w:t xml:space="preserve"> (далее – земельные участки)</w:t>
      </w:r>
      <w:r w:rsidRPr="00390415">
        <w:rPr>
          <w:sz w:val="28"/>
          <w:szCs w:val="28"/>
        </w:rPr>
        <w:t>.</w:t>
      </w:r>
    </w:p>
    <w:p w:rsidR="0035539B" w:rsidRPr="00390415" w:rsidRDefault="0035539B" w:rsidP="004F06F1">
      <w:pPr>
        <w:ind w:firstLine="709"/>
        <w:jc w:val="both"/>
        <w:rPr>
          <w:sz w:val="28"/>
          <w:szCs w:val="28"/>
        </w:rPr>
      </w:pPr>
      <w:r w:rsidRPr="00390415">
        <w:rPr>
          <w:sz w:val="28"/>
          <w:szCs w:val="28"/>
        </w:rPr>
        <w:t>2. Размер платы по соглашению об установлении сервитута определяется на основании кадастровой стоимости земельного участка и рассчитывается как 1,5 процента кадастровой стоимости земельного участка за каждый год срока действия сервитута.</w:t>
      </w:r>
    </w:p>
    <w:p w:rsidR="0035539B" w:rsidRPr="00390415" w:rsidRDefault="0035539B" w:rsidP="004F06F1">
      <w:pPr>
        <w:ind w:firstLine="709"/>
        <w:jc w:val="both"/>
        <w:rPr>
          <w:sz w:val="28"/>
          <w:szCs w:val="28"/>
        </w:rPr>
      </w:pPr>
      <w:r w:rsidRPr="00390415">
        <w:rPr>
          <w:sz w:val="28"/>
          <w:szCs w:val="28"/>
        </w:rPr>
        <w:t xml:space="preserve">3. Смена правообладателя земельного участка не является основанием для пересмотра размера платы по соглашению об установления сервитута, </w:t>
      </w:r>
      <w:r w:rsidR="00CB72B8" w:rsidRPr="00390415">
        <w:rPr>
          <w:sz w:val="28"/>
          <w:szCs w:val="28"/>
        </w:rPr>
        <w:t>определенного в соответствии с настоящими Правилами.</w:t>
      </w:r>
    </w:p>
    <w:p w:rsidR="00CB72B8" w:rsidRPr="00390415" w:rsidRDefault="00CB72B8" w:rsidP="004F06F1">
      <w:pPr>
        <w:ind w:firstLine="709"/>
        <w:jc w:val="both"/>
        <w:rPr>
          <w:sz w:val="28"/>
          <w:szCs w:val="28"/>
        </w:rPr>
      </w:pPr>
      <w:r w:rsidRPr="00390415">
        <w:rPr>
          <w:sz w:val="28"/>
          <w:szCs w:val="28"/>
        </w:rPr>
        <w:t>4. 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настоящими Правилами.</w:t>
      </w:r>
    </w:p>
    <w:p w:rsidR="00E356DB" w:rsidRPr="00390415" w:rsidRDefault="00E356DB" w:rsidP="004F06F1">
      <w:pPr>
        <w:ind w:firstLine="709"/>
        <w:jc w:val="both"/>
        <w:rPr>
          <w:sz w:val="28"/>
          <w:szCs w:val="28"/>
        </w:rPr>
      </w:pPr>
    </w:p>
    <w:p w:rsidR="00E356DB" w:rsidRPr="00390415" w:rsidRDefault="00E356DB" w:rsidP="004F06F1">
      <w:pPr>
        <w:ind w:firstLine="709"/>
        <w:jc w:val="both"/>
        <w:rPr>
          <w:sz w:val="28"/>
          <w:szCs w:val="28"/>
        </w:rPr>
      </w:pPr>
    </w:p>
    <w:p w:rsidR="00E356DB" w:rsidRPr="00390415" w:rsidRDefault="00E356DB" w:rsidP="004F06F1">
      <w:pPr>
        <w:ind w:firstLine="709"/>
        <w:jc w:val="both"/>
        <w:rPr>
          <w:sz w:val="28"/>
          <w:szCs w:val="28"/>
        </w:rPr>
      </w:pPr>
    </w:p>
    <w:p w:rsidR="00E356DB" w:rsidRPr="00390415" w:rsidRDefault="00E356DB" w:rsidP="004F06F1">
      <w:pPr>
        <w:ind w:firstLine="709"/>
        <w:jc w:val="both"/>
        <w:rPr>
          <w:sz w:val="28"/>
          <w:szCs w:val="28"/>
        </w:rPr>
      </w:pPr>
    </w:p>
    <w:p w:rsidR="00E356DB" w:rsidRPr="00390415" w:rsidRDefault="00E356DB" w:rsidP="004F06F1">
      <w:pPr>
        <w:ind w:firstLine="709"/>
        <w:jc w:val="both"/>
        <w:rPr>
          <w:sz w:val="28"/>
          <w:szCs w:val="28"/>
        </w:rPr>
      </w:pPr>
    </w:p>
    <w:p w:rsidR="00E356DB" w:rsidRPr="00390415" w:rsidRDefault="00E356DB" w:rsidP="004F06F1">
      <w:pPr>
        <w:ind w:firstLine="709"/>
        <w:jc w:val="both"/>
        <w:rPr>
          <w:sz w:val="28"/>
          <w:szCs w:val="28"/>
        </w:rPr>
      </w:pPr>
    </w:p>
    <w:p w:rsidR="00E356DB" w:rsidRPr="00390415" w:rsidRDefault="00E356DB" w:rsidP="004F06F1">
      <w:pPr>
        <w:ind w:firstLine="709"/>
        <w:jc w:val="both"/>
        <w:rPr>
          <w:sz w:val="28"/>
          <w:szCs w:val="28"/>
        </w:rPr>
      </w:pPr>
    </w:p>
    <w:p w:rsidR="00E356DB" w:rsidRPr="00390415" w:rsidRDefault="00E356DB" w:rsidP="004F06F1">
      <w:pPr>
        <w:ind w:firstLine="709"/>
        <w:jc w:val="both"/>
        <w:rPr>
          <w:sz w:val="28"/>
          <w:szCs w:val="28"/>
        </w:rPr>
      </w:pPr>
    </w:p>
    <w:p w:rsidR="00E356DB" w:rsidRPr="00390415" w:rsidRDefault="00E356DB" w:rsidP="004F06F1">
      <w:pPr>
        <w:ind w:firstLine="709"/>
        <w:jc w:val="both"/>
        <w:rPr>
          <w:sz w:val="28"/>
          <w:szCs w:val="28"/>
        </w:rPr>
      </w:pPr>
    </w:p>
    <w:p w:rsidR="00E356DB" w:rsidRPr="00390415" w:rsidRDefault="00E356DB" w:rsidP="004F06F1">
      <w:pPr>
        <w:ind w:firstLine="709"/>
        <w:jc w:val="both"/>
        <w:rPr>
          <w:sz w:val="28"/>
          <w:szCs w:val="28"/>
        </w:rPr>
      </w:pPr>
    </w:p>
    <w:p w:rsidR="00E356DB" w:rsidRPr="00390415" w:rsidRDefault="00E356DB" w:rsidP="004F06F1">
      <w:pPr>
        <w:ind w:firstLine="709"/>
        <w:jc w:val="both"/>
        <w:rPr>
          <w:sz w:val="28"/>
          <w:szCs w:val="28"/>
        </w:rPr>
      </w:pPr>
    </w:p>
    <w:p w:rsidR="00E356DB" w:rsidRPr="00390415" w:rsidRDefault="00E356DB" w:rsidP="004F06F1">
      <w:pPr>
        <w:ind w:firstLine="709"/>
        <w:jc w:val="both"/>
        <w:rPr>
          <w:sz w:val="28"/>
          <w:szCs w:val="28"/>
        </w:rPr>
      </w:pPr>
    </w:p>
    <w:p w:rsidR="00E356DB" w:rsidRDefault="00E356DB" w:rsidP="004F06F1">
      <w:pPr>
        <w:ind w:firstLine="709"/>
        <w:jc w:val="both"/>
        <w:rPr>
          <w:sz w:val="28"/>
          <w:szCs w:val="28"/>
        </w:rPr>
      </w:pPr>
    </w:p>
    <w:p w:rsidR="00F80046" w:rsidRDefault="00F80046" w:rsidP="004F06F1">
      <w:pPr>
        <w:ind w:firstLine="709"/>
        <w:jc w:val="both"/>
        <w:rPr>
          <w:sz w:val="28"/>
          <w:szCs w:val="28"/>
        </w:rPr>
      </w:pPr>
    </w:p>
    <w:p w:rsidR="00F80046" w:rsidRDefault="00F80046" w:rsidP="004F06F1">
      <w:pPr>
        <w:ind w:firstLine="709"/>
        <w:jc w:val="both"/>
        <w:rPr>
          <w:sz w:val="28"/>
          <w:szCs w:val="28"/>
        </w:rPr>
      </w:pPr>
    </w:p>
    <w:p w:rsidR="00F80046" w:rsidRDefault="00F80046" w:rsidP="004F06F1">
      <w:pPr>
        <w:ind w:firstLine="709"/>
        <w:jc w:val="both"/>
        <w:rPr>
          <w:sz w:val="28"/>
          <w:szCs w:val="28"/>
        </w:rPr>
      </w:pPr>
    </w:p>
    <w:p w:rsidR="00F80046" w:rsidRDefault="00F80046" w:rsidP="004F06F1">
      <w:pPr>
        <w:ind w:firstLine="709"/>
        <w:jc w:val="both"/>
        <w:rPr>
          <w:sz w:val="28"/>
          <w:szCs w:val="28"/>
        </w:rPr>
      </w:pPr>
    </w:p>
    <w:p w:rsidR="00F80046" w:rsidRDefault="00F80046" w:rsidP="004F06F1">
      <w:pPr>
        <w:ind w:firstLine="709"/>
        <w:jc w:val="both"/>
        <w:rPr>
          <w:sz w:val="28"/>
          <w:szCs w:val="28"/>
        </w:rPr>
      </w:pPr>
    </w:p>
    <w:p w:rsidR="00E356DB" w:rsidRPr="00390415" w:rsidRDefault="00E356DB" w:rsidP="00E356DB">
      <w:pPr>
        <w:jc w:val="center"/>
        <w:rPr>
          <w:b/>
          <w:sz w:val="28"/>
          <w:szCs w:val="28"/>
        </w:rPr>
      </w:pPr>
      <w:r w:rsidRPr="00390415">
        <w:rPr>
          <w:b/>
          <w:sz w:val="28"/>
          <w:szCs w:val="28"/>
        </w:rPr>
        <w:lastRenderedPageBreak/>
        <w:t>ПОЯСНИТЕЛЬНАЯ ЗАПИСКА</w:t>
      </w:r>
    </w:p>
    <w:p w:rsidR="00E356DB" w:rsidRPr="00390415" w:rsidRDefault="00E356DB" w:rsidP="00E356DB">
      <w:pPr>
        <w:jc w:val="center"/>
        <w:rPr>
          <w:b/>
          <w:sz w:val="28"/>
          <w:szCs w:val="28"/>
        </w:rPr>
      </w:pPr>
      <w:r w:rsidRPr="00390415">
        <w:rPr>
          <w:b/>
          <w:sz w:val="28"/>
          <w:szCs w:val="28"/>
        </w:rPr>
        <w:t xml:space="preserve">к проекту постановления </w:t>
      </w:r>
      <w:r w:rsidR="00B74A75">
        <w:rPr>
          <w:b/>
          <w:sz w:val="28"/>
          <w:szCs w:val="28"/>
        </w:rPr>
        <w:t>главы Октябрьского района</w:t>
      </w:r>
    </w:p>
    <w:p w:rsidR="00E356DB" w:rsidRPr="00390415" w:rsidRDefault="00E356DB" w:rsidP="00E356DB">
      <w:pPr>
        <w:pStyle w:val="3"/>
        <w:tabs>
          <w:tab w:val="left" w:pos="3969"/>
        </w:tabs>
        <w:ind w:right="102"/>
        <w:jc w:val="center"/>
        <w:rPr>
          <w:b/>
          <w:sz w:val="28"/>
          <w:szCs w:val="28"/>
        </w:rPr>
      </w:pPr>
      <w:r w:rsidRPr="00390415">
        <w:rPr>
          <w:b/>
          <w:sz w:val="28"/>
          <w:szCs w:val="28"/>
        </w:rPr>
        <w:t>«Об утверждении Правил определения размера платы по соглашению об установлении сервитута в отношении земельных участков, находящихся в</w:t>
      </w:r>
      <w:r w:rsidR="00730074">
        <w:rPr>
          <w:b/>
          <w:sz w:val="28"/>
          <w:szCs w:val="28"/>
        </w:rPr>
        <w:t xml:space="preserve"> муниципальной собственности Октябрьского района</w:t>
      </w:r>
      <w:r w:rsidRPr="00390415">
        <w:rPr>
          <w:b/>
          <w:sz w:val="28"/>
          <w:szCs w:val="28"/>
        </w:rPr>
        <w:t>»</w:t>
      </w:r>
    </w:p>
    <w:p w:rsidR="00E356DB" w:rsidRPr="00390415" w:rsidRDefault="00E356DB" w:rsidP="00E356DB">
      <w:pPr>
        <w:jc w:val="center"/>
        <w:rPr>
          <w:sz w:val="28"/>
          <w:szCs w:val="28"/>
        </w:rPr>
      </w:pPr>
    </w:p>
    <w:p w:rsidR="004E0641" w:rsidRPr="00390415" w:rsidRDefault="004E0641" w:rsidP="00E356DB">
      <w:pPr>
        <w:ind w:firstLine="708"/>
        <w:jc w:val="both"/>
        <w:rPr>
          <w:sz w:val="28"/>
          <w:szCs w:val="28"/>
        </w:rPr>
      </w:pPr>
    </w:p>
    <w:p w:rsidR="004E0641" w:rsidRPr="00390415" w:rsidRDefault="004E0641" w:rsidP="00E356DB">
      <w:pPr>
        <w:ind w:firstLine="708"/>
        <w:jc w:val="both"/>
        <w:rPr>
          <w:sz w:val="28"/>
          <w:szCs w:val="28"/>
        </w:rPr>
      </w:pPr>
      <w:r w:rsidRPr="00390415">
        <w:rPr>
          <w:sz w:val="28"/>
          <w:szCs w:val="28"/>
        </w:rPr>
        <w:t xml:space="preserve">Федеральным законом от </w:t>
      </w:r>
      <w:r w:rsidR="00390415">
        <w:rPr>
          <w:sz w:val="28"/>
          <w:szCs w:val="28"/>
        </w:rPr>
        <w:t xml:space="preserve">23 июня </w:t>
      </w:r>
      <w:r w:rsidRPr="00390415">
        <w:rPr>
          <w:sz w:val="28"/>
          <w:szCs w:val="28"/>
        </w:rPr>
        <w:t>2014</w:t>
      </w:r>
      <w:r w:rsidR="00390415">
        <w:rPr>
          <w:sz w:val="28"/>
          <w:szCs w:val="28"/>
        </w:rPr>
        <w:t xml:space="preserve"> г.</w:t>
      </w:r>
      <w:r w:rsidRPr="00390415">
        <w:rPr>
          <w:sz w:val="28"/>
          <w:szCs w:val="28"/>
        </w:rPr>
        <w:t xml:space="preserve"> № 171-ФЗ «О внесении изменений в Земельный кодекс Российской Федерации и отдельные законодательные акты Российской Федерации» </w:t>
      </w:r>
      <w:r w:rsidR="00BC1730" w:rsidRPr="00390415">
        <w:rPr>
          <w:sz w:val="28"/>
          <w:szCs w:val="28"/>
        </w:rPr>
        <w:t>в земельное законодательство Российской Федерации внесены определенные изменения, которые вступают в силу 1 марта 2015 г.</w:t>
      </w:r>
    </w:p>
    <w:p w:rsidR="00BC1730" w:rsidRPr="00390415" w:rsidRDefault="00BC1730" w:rsidP="00BC17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0415">
        <w:rPr>
          <w:sz w:val="28"/>
          <w:szCs w:val="28"/>
        </w:rPr>
        <w:t xml:space="preserve">В частности подпунктом 2 пункта 2 статьи 39.25 Земельного кодекса предусмотрено, что если иное не установлено федеральными законами, плата по соглашению об установлении сервитута в отношении земельных участков, находящихся в муниципальной собственности, определяется в порядке, установленном органом </w:t>
      </w:r>
      <w:r w:rsidR="00730074">
        <w:rPr>
          <w:sz w:val="28"/>
          <w:szCs w:val="28"/>
        </w:rPr>
        <w:t>местного самоуправления</w:t>
      </w:r>
      <w:r w:rsidRPr="00390415">
        <w:rPr>
          <w:sz w:val="28"/>
          <w:szCs w:val="28"/>
        </w:rPr>
        <w:t>.</w:t>
      </w:r>
    </w:p>
    <w:p w:rsidR="007B7824" w:rsidRPr="00390415" w:rsidRDefault="00216402" w:rsidP="00BC17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0415">
        <w:rPr>
          <w:sz w:val="28"/>
          <w:szCs w:val="28"/>
        </w:rPr>
        <w:t xml:space="preserve">В соответствии с </w:t>
      </w:r>
      <w:r w:rsidR="007B7824" w:rsidRPr="00390415">
        <w:rPr>
          <w:sz w:val="28"/>
          <w:szCs w:val="28"/>
        </w:rPr>
        <w:t xml:space="preserve">Законом Амурской области от </w:t>
      </w:r>
      <w:r w:rsidR="00390415">
        <w:rPr>
          <w:sz w:val="28"/>
          <w:szCs w:val="28"/>
        </w:rPr>
        <w:t xml:space="preserve">29 декабря </w:t>
      </w:r>
      <w:r w:rsidR="007B7824" w:rsidRPr="00390415">
        <w:rPr>
          <w:sz w:val="28"/>
          <w:szCs w:val="28"/>
        </w:rPr>
        <w:t>2008</w:t>
      </w:r>
      <w:r w:rsidR="00390415">
        <w:rPr>
          <w:sz w:val="28"/>
          <w:szCs w:val="28"/>
        </w:rPr>
        <w:t xml:space="preserve"> г.</w:t>
      </w:r>
      <w:r w:rsidR="007B7824" w:rsidRPr="00390415">
        <w:rPr>
          <w:sz w:val="28"/>
          <w:szCs w:val="28"/>
        </w:rPr>
        <w:t xml:space="preserve"> </w:t>
      </w:r>
      <w:r w:rsidR="00390415">
        <w:rPr>
          <w:sz w:val="28"/>
          <w:szCs w:val="28"/>
        </w:rPr>
        <w:t xml:space="preserve">              </w:t>
      </w:r>
      <w:r w:rsidR="007B7824" w:rsidRPr="00390415">
        <w:rPr>
          <w:sz w:val="28"/>
          <w:szCs w:val="28"/>
        </w:rPr>
        <w:t>№ 166-ОЗ «О</w:t>
      </w:r>
      <w:r w:rsidRPr="00390415">
        <w:rPr>
          <w:sz w:val="28"/>
          <w:szCs w:val="28"/>
        </w:rPr>
        <w:t xml:space="preserve"> </w:t>
      </w:r>
      <w:r w:rsidR="007B7824" w:rsidRPr="00390415">
        <w:rPr>
          <w:sz w:val="28"/>
          <w:szCs w:val="28"/>
        </w:rPr>
        <w:t>регулировании</w:t>
      </w:r>
      <w:r w:rsidRPr="00390415">
        <w:rPr>
          <w:sz w:val="28"/>
          <w:szCs w:val="28"/>
        </w:rPr>
        <w:t xml:space="preserve"> отдельных вопросов в сфере земельных отношений на территории Амурской области» у</w:t>
      </w:r>
      <w:r w:rsidR="00B74A75">
        <w:rPr>
          <w:sz w:val="28"/>
          <w:szCs w:val="28"/>
        </w:rPr>
        <w:t>казанные полномочия осуществляют органы местного самоуправления</w:t>
      </w:r>
      <w:r w:rsidRPr="00390415">
        <w:rPr>
          <w:sz w:val="28"/>
          <w:szCs w:val="28"/>
        </w:rPr>
        <w:t>.</w:t>
      </w:r>
    </w:p>
    <w:p w:rsidR="00216402" w:rsidRPr="00390415" w:rsidRDefault="00216402" w:rsidP="00BC17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0415">
        <w:rPr>
          <w:sz w:val="28"/>
          <w:szCs w:val="28"/>
        </w:rPr>
        <w:t xml:space="preserve">Проектом постановления </w:t>
      </w:r>
      <w:r w:rsidR="00B74A75">
        <w:rPr>
          <w:sz w:val="28"/>
          <w:szCs w:val="28"/>
        </w:rPr>
        <w:t>Главы Октябрьского района</w:t>
      </w:r>
      <w:r w:rsidRPr="00390415">
        <w:rPr>
          <w:sz w:val="28"/>
          <w:szCs w:val="28"/>
        </w:rPr>
        <w:t xml:space="preserve"> предлагается утвердить Правила определения размера платы по соглашению об установлении сервитута в отношении земельных участков, находящихся в </w:t>
      </w:r>
      <w:r w:rsidR="00730074">
        <w:rPr>
          <w:sz w:val="28"/>
          <w:szCs w:val="28"/>
        </w:rPr>
        <w:t>муниципальной собственности Октябрьского района</w:t>
      </w:r>
      <w:proofErr w:type="gramStart"/>
      <w:r w:rsidR="00730074">
        <w:rPr>
          <w:sz w:val="28"/>
          <w:szCs w:val="28"/>
        </w:rPr>
        <w:t>,</w:t>
      </w:r>
      <w:r w:rsidRPr="00390415">
        <w:rPr>
          <w:sz w:val="28"/>
          <w:szCs w:val="28"/>
        </w:rPr>
        <w:t>.</w:t>
      </w:r>
      <w:proofErr w:type="gramEnd"/>
    </w:p>
    <w:p w:rsidR="00BC1730" w:rsidRPr="00390415" w:rsidRDefault="00BC1730" w:rsidP="00E356DB">
      <w:pPr>
        <w:ind w:firstLine="708"/>
        <w:jc w:val="both"/>
        <w:rPr>
          <w:sz w:val="28"/>
          <w:szCs w:val="28"/>
        </w:rPr>
      </w:pPr>
    </w:p>
    <w:p w:rsidR="004E0641" w:rsidRPr="00390415" w:rsidRDefault="004E0641" w:rsidP="00E356DB">
      <w:pPr>
        <w:ind w:firstLine="708"/>
        <w:jc w:val="both"/>
        <w:rPr>
          <w:sz w:val="28"/>
          <w:szCs w:val="28"/>
        </w:rPr>
      </w:pPr>
    </w:p>
    <w:p w:rsidR="00E356DB" w:rsidRPr="00390415" w:rsidRDefault="00E356DB" w:rsidP="00E356DB">
      <w:pPr>
        <w:rPr>
          <w:sz w:val="28"/>
          <w:szCs w:val="28"/>
        </w:rPr>
      </w:pPr>
    </w:p>
    <w:p w:rsidR="00E356DB" w:rsidRPr="00390415" w:rsidRDefault="00E356DB" w:rsidP="00E356DB">
      <w:pPr>
        <w:rPr>
          <w:sz w:val="28"/>
          <w:szCs w:val="28"/>
        </w:rPr>
      </w:pPr>
    </w:p>
    <w:p w:rsidR="00730074" w:rsidRDefault="00730074" w:rsidP="00E356DB">
      <w:pPr>
        <w:ind w:right="26"/>
        <w:rPr>
          <w:sz w:val="28"/>
          <w:szCs w:val="28"/>
        </w:rPr>
      </w:pPr>
      <w:r>
        <w:rPr>
          <w:sz w:val="28"/>
          <w:szCs w:val="28"/>
        </w:rPr>
        <w:t>Начальник отдела по управлению</w:t>
      </w:r>
    </w:p>
    <w:p w:rsidR="00730074" w:rsidRDefault="00730074" w:rsidP="00E356DB">
      <w:pPr>
        <w:ind w:right="26"/>
        <w:rPr>
          <w:sz w:val="28"/>
          <w:szCs w:val="28"/>
        </w:rPr>
      </w:pPr>
      <w:r>
        <w:rPr>
          <w:sz w:val="28"/>
          <w:szCs w:val="28"/>
        </w:rPr>
        <w:t>муниципальным имуществом и</w:t>
      </w:r>
    </w:p>
    <w:p w:rsidR="00E356DB" w:rsidRPr="00390415" w:rsidRDefault="00730074" w:rsidP="00E356DB">
      <w:pPr>
        <w:ind w:right="26"/>
        <w:rPr>
          <w:sz w:val="28"/>
          <w:szCs w:val="28"/>
        </w:rPr>
      </w:pPr>
      <w:r>
        <w:rPr>
          <w:sz w:val="28"/>
          <w:szCs w:val="28"/>
        </w:rPr>
        <w:t>приватизации Октябрьского района                                                   А.Н. Зайцева</w:t>
      </w:r>
    </w:p>
    <w:p w:rsidR="00E356DB" w:rsidRPr="00730074" w:rsidRDefault="00E356DB" w:rsidP="004F06F1">
      <w:pPr>
        <w:ind w:firstLine="709"/>
        <w:jc w:val="both"/>
        <w:rPr>
          <w:sz w:val="28"/>
          <w:szCs w:val="28"/>
        </w:rPr>
      </w:pPr>
    </w:p>
    <w:sectPr w:rsidR="00E356DB" w:rsidRPr="00730074" w:rsidSect="00314980">
      <w:headerReference w:type="even" r:id="rId9"/>
      <w:pgSz w:w="11906" w:h="16838"/>
      <w:pgMar w:top="1134" w:right="68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8B4" w:rsidRDefault="002528B4">
      <w:r>
        <w:separator/>
      </w:r>
    </w:p>
  </w:endnote>
  <w:endnote w:type="continuationSeparator" w:id="0">
    <w:p w:rsidR="002528B4" w:rsidRDefault="0025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8B4" w:rsidRDefault="002528B4">
      <w:r>
        <w:separator/>
      </w:r>
    </w:p>
  </w:footnote>
  <w:footnote w:type="continuationSeparator" w:id="0">
    <w:p w:rsidR="002528B4" w:rsidRDefault="00252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824" w:rsidRDefault="00CA36EF" w:rsidP="0073140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B782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B7824" w:rsidRDefault="007B782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06F1"/>
    <w:rsid w:val="000357BC"/>
    <w:rsid w:val="000534FE"/>
    <w:rsid w:val="00087C11"/>
    <w:rsid w:val="000B482D"/>
    <w:rsid w:val="000C6432"/>
    <w:rsid w:val="000D3E71"/>
    <w:rsid w:val="000E6A09"/>
    <w:rsid w:val="00150DA5"/>
    <w:rsid w:val="001643A1"/>
    <w:rsid w:val="00164F39"/>
    <w:rsid w:val="00187AFC"/>
    <w:rsid w:val="001C3D0D"/>
    <w:rsid w:val="001D242C"/>
    <w:rsid w:val="001E6A3B"/>
    <w:rsid w:val="00216402"/>
    <w:rsid w:val="002528B4"/>
    <w:rsid w:val="002B0566"/>
    <w:rsid w:val="002C1890"/>
    <w:rsid w:val="002D6892"/>
    <w:rsid w:val="00314980"/>
    <w:rsid w:val="00314FAF"/>
    <w:rsid w:val="0035539B"/>
    <w:rsid w:val="00384417"/>
    <w:rsid w:val="00390415"/>
    <w:rsid w:val="003A0AE7"/>
    <w:rsid w:val="003A0CB5"/>
    <w:rsid w:val="003B0C3F"/>
    <w:rsid w:val="003B1624"/>
    <w:rsid w:val="003E7533"/>
    <w:rsid w:val="003E7E15"/>
    <w:rsid w:val="003F2387"/>
    <w:rsid w:val="00435C35"/>
    <w:rsid w:val="00491436"/>
    <w:rsid w:val="004C48C0"/>
    <w:rsid w:val="004D16A6"/>
    <w:rsid w:val="004E0641"/>
    <w:rsid w:val="004E0A7F"/>
    <w:rsid w:val="004F06F1"/>
    <w:rsid w:val="00514578"/>
    <w:rsid w:val="0052693D"/>
    <w:rsid w:val="005535AD"/>
    <w:rsid w:val="00556A1D"/>
    <w:rsid w:val="00582ACC"/>
    <w:rsid w:val="005A36F6"/>
    <w:rsid w:val="005B1820"/>
    <w:rsid w:val="005D5FC3"/>
    <w:rsid w:val="005F123C"/>
    <w:rsid w:val="00643FB6"/>
    <w:rsid w:val="00662819"/>
    <w:rsid w:val="006B35E8"/>
    <w:rsid w:val="006E690E"/>
    <w:rsid w:val="006F37A8"/>
    <w:rsid w:val="007110D3"/>
    <w:rsid w:val="00717DB3"/>
    <w:rsid w:val="00730074"/>
    <w:rsid w:val="0073140C"/>
    <w:rsid w:val="00772E65"/>
    <w:rsid w:val="00787519"/>
    <w:rsid w:val="007907A6"/>
    <w:rsid w:val="007912C1"/>
    <w:rsid w:val="007A0394"/>
    <w:rsid w:val="007B7824"/>
    <w:rsid w:val="007D1B42"/>
    <w:rsid w:val="007D2529"/>
    <w:rsid w:val="00805D1E"/>
    <w:rsid w:val="008137FB"/>
    <w:rsid w:val="008406DE"/>
    <w:rsid w:val="008674A4"/>
    <w:rsid w:val="008850D7"/>
    <w:rsid w:val="00890538"/>
    <w:rsid w:val="0089540C"/>
    <w:rsid w:val="008B61EF"/>
    <w:rsid w:val="008C7B4F"/>
    <w:rsid w:val="00901FC4"/>
    <w:rsid w:val="00920257"/>
    <w:rsid w:val="00921D88"/>
    <w:rsid w:val="00956529"/>
    <w:rsid w:val="009568DE"/>
    <w:rsid w:val="00960FF2"/>
    <w:rsid w:val="009B2D40"/>
    <w:rsid w:val="009C4571"/>
    <w:rsid w:val="00A03E88"/>
    <w:rsid w:val="00A04B43"/>
    <w:rsid w:val="00A51424"/>
    <w:rsid w:val="00A53FBF"/>
    <w:rsid w:val="00A77299"/>
    <w:rsid w:val="00A875CE"/>
    <w:rsid w:val="00A94634"/>
    <w:rsid w:val="00AB082F"/>
    <w:rsid w:val="00AD54D3"/>
    <w:rsid w:val="00AE2BF0"/>
    <w:rsid w:val="00B02235"/>
    <w:rsid w:val="00B23326"/>
    <w:rsid w:val="00B30AEA"/>
    <w:rsid w:val="00B30F9A"/>
    <w:rsid w:val="00B55A48"/>
    <w:rsid w:val="00B655EC"/>
    <w:rsid w:val="00B74A75"/>
    <w:rsid w:val="00B77999"/>
    <w:rsid w:val="00BB020C"/>
    <w:rsid w:val="00BB27BB"/>
    <w:rsid w:val="00BC1730"/>
    <w:rsid w:val="00BD0862"/>
    <w:rsid w:val="00BD5512"/>
    <w:rsid w:val="00BF3F09"/>
    <w:rsid w:val="00C02CFA"/>
    <w:rsid w:val="00C06CC6"/>
    <w:rsid w:val="00C219FE"/>
    <w:rsid w:val="00C27A84"/>
    <w:rsid w:val="00C431A5"/>
    <w:rsid w:val="00C6104A"/>
    <w:rsid w:val="00CA36EF"/>
    <w:rsid w:val="00CB72B8"/>
    <w:rsid w:val="00CD07E0"/>
    <w:rsid w:val="00D06F25"/>
    <w:rsid w:val="00D3058A"/>
    <w:rsid w:val="00D64CFA"/>
    <w:rsid w:val="00D855FA"/>
    <w:rsid w:val="00E012C5"/>
    <w:rsid w:val="00E356DB"/>
    <w:rsid w:val="00ED5D4A"/>
    <w:rsid w:val="00EE0A30"/>
    <w:rsid w:val="00EF66F8"/>
    <w:rsid w:val="00F33A4C"/>
    <w:rsid w:val="00F47E87"/>
    <w:rsid w:val="00F62D61"/>
    <w:rsid w:val="00F80046"/>
    <w:rsid w:val="00FA3F46"/>
    <w:rsid w:val="00FC2A31"/>
    <w:rsid w:val="00FD2202"/>
    <w:rsid w:val="00FD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5D1E"/>
  </w:style>
  <w:style w:type="paragraph" w:styleId="1">
    <w:name w:val="heading 1"/>
    <w:basedOn w:val="a"/>
    <w:next w:val="a"/>
    <w:qFormat/>
    <w:rsid w:val="00805D1E"/>
    <w:pPr>
      <w:keepNext/>
      <w:widowControl w:val="0"/>
      <w:snapToGrid w:val="0"/>
      <w:spacing w:line="259" w:lineRule="auto"/>
      <w:jc w:val="center"/>
      <w:outlineLvl w:val="0"/>
    </w:pPr>
    <w:rPr>
      <w:b/>
      <w:spacing w:val="60"/>
      <w:sz w:val="48"/>
    </w:rPr>
  </w:style>
  <w:style w:type="paragraph" w:styleId="3">
    <w:name w:val="heading 3"/>
    <w:basedOn w:val="a"/>
    <w:next w:val="a"/>
    <w:link w:val="30"/>
    <w:qFormat/>
    <w:rsid w:val="00805D1E"/>
    <w:pPr>
      <w:keepNext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5D1E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8674A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840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C6104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6104A"/>
  </w:style>
  <w:style w:type="paragraph" w:styleId="a9">
    <w:name w:val="footer"/>
    <w:basedOn w:val="a"/>
    <w:link w:val="aa"/>
    <w:rsid w:val="00150D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50DA5"/>
  </w:style>
  <w:style w:type="character" w:customStyle="1" w:styleId="30">
    <w:name w:val="Заголовок 3 Знак"/>
    <w:basedOn w:val="a0"/>
    <w:link w:val="3"/>
    <w:rsid w:val="00F80046"/>
    <w:rPr>
      <w:sz w:val="32"/>
    </w:rPr>
  </w:style>
  <w:style w:type="character" w:customStyle="1" w:styleId="a4">
    <w:name w:val="Название Знак"/>
    <w:basedOn w:val="a0"/>
    <w:link w:val="a3"/>
    <w:rsid w:val="00F80046"/>
    <w:rPr>
      <w:b/>
      <w:sz w:val="28"/>
    </w:rPr>
  </w:style>
  <w:style w:type="paragraph" w:customStyle="1" w:styleId="31">
    <w:name w:val="Основной текст 31"/>
    <w:basedOn w:val="a"/>
    <w:rsid w:val="00B74A75"/>
    <w:pPr>
      <w:suppressAutoHyphens/>
      <w:spacing w:after="120"/>
    </w:pPr>
    <w:rPr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Управление по делам архивов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Назаренко</dc:creator>
  <cp:keywords/>
  <cp:lastModifiedBy>Zayceva</cp:lastModifiedBy>
  <cp:revision>17</cp:revision>
  <cp:lastPrinted>2016-02-24T06:01:00Z</cp:lastPrinted>
  <dcterms:created xsi:type="dcterms:W3CDTF">2015-02-10T02:04:00Z</dcterms:created>
  <dcterms:modified xsi:type="dcterms:W3CDTF">2016-05-11T01:39:00Z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-1665178878</vt:i4>
  </property>
  <property fmtid="{D5CDD505-2E9C-101B-9397-08002B2CF9AE}" pid="3" name="_PreviousAdHocReviewCycleID">
    <vt:i4>724620167</vt:i4>
  </property>
  <property fmtid="{D5CDD505-2E9C-101B-9397-08002B2CF9AE}" pid="4" name="_EmailSubject">
    <vt:lpwstr>постановление_правительство</vt:lpwstr>
  </property>
  <property fmtid="{D5CDD505-2E9C-101B-9397-08002B2CF9AE}" pid="5" name="_AuthorEmail">
    <vt:lpwstr>Pudovkina@amurobl.ru</vt:lpwstr>
  </property>
  <property fmtid="{D5CDD505-2E9C-101B-9397-08002B2CF9AE}" pid="6" name="_AuthorEmailDisplayName">
    <vt:lpwstr>Пудовкина В.В.</vt:lpwstr>
  </property>
  <property fmtid="{D5CDD505-2E9C-101B-9397-08002B2CF9AE}" pid="7" name="_ReviewingToolsShownOnce">
    <vt:lpwstr/>
  </property>
</Properties>
</file>