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07A" w:rsidRDefault="00AD307A">
      <w:pPr>
        <w:pStyle w:val="ConsPlusTitle"/>
        <w:jc w:val="center"/>
      </w:pPr>
    </w:p>
    <w:p w:rsidR="006D3990" w:rsidRDefault="006D3990" w:rsidP="006D3990">
      <w:pPr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114300</wp:posOffset>
            </wp:positionV>
            <wp:extent cx="510540" cy="595630"/>
            <wp:effectExtent l="0" t="0" r="3810" b="0"/>
            <wp:wrapSquare wrapText="right"/>
            <wp:docPr id="2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114300</wp:posOffset>
            </wp:positionV>
            <wp:extent cx="510540" cy="595630"/>
            <wp:effectExtent l="0" t="0" r="3810" b="0"/>
            <wp:wrapSquare wrapText="right"/>
            <wp:docPr id="1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</w:t>
      </w:r>
      <w:r>
        <w:t xml:space="preserve">  </w:t>
      </w:r>
      <w:r>
        <w:rPr>
          <w:rFonts w:ascii="Arial" w:hAnsi="Arial"/>
        </w:rPr>
        <w:br w:type="textWrapping" w:clear="all"/>
      </w:r>
    </w:p>
    <w:p w:rsidR="006D3990" w:rsidRPr="00597D99" w:rsidRDefault="006D3990" w:rsidP="006D3990">
      <w:pPr>
        <w:pStyle w:val="a3"/>
        <w:rPr>
          <w:szCs w:val="28"/>
        </w:rPr>
      </w:pPr>
      <w:r w:rsidRPr="00597D99">
        <w:rPr>
          <w:szCs w:val="28"/>
        </w:rPr>
        <w:t>АДМИНИСТРАЦИЯ МУНИЦИПАЛЬНОГО ОБРАЗОВАНИЯ</w:t>
      </w:r>
    </w:p>
    <w:p w:rsidR="006D3990" w:rsidRPr="00F26B3B" w:rsidRDefault="006D3990" w:rsidP="006D3990">
      <w:pPr>
        <w:pStyle w:val="a3"/>
        <w:rPr>
          <w:szCs w:val="28"/>
        </w:rPr>
      </w:pPr>
      <w:r w:rsidRPr="00597D99">
        <w:t>ОКТЯБРЬСКИЙ РАЙОН</w:t>
      </w:r>
      <w:r>
        <w:t xml:space="preserve"> </w:t>
      </w:r>
      <w:r w:rsidRPr="00597D99">
        <w:t>АМУРСКОЙ ОБЛАСТИ</w:t>
      </w:r>
    </w:p>
    <w:p w:rsidR="006D3990" w:rsidRDefault="006D3990" w:rsidP="006D3990">
      <w:pPr>
        <w:jc w:val="center"/>
        <w:rPr>
          <w:b/>
          <w:szCs w:val="20"/>
        </w:rPr>
      </w:pPr>
    </w:p>
    <w:p w:rsidR="006D3990" w:rsidRDefault="006D3990" w:rsidP="006D3990">
      <w:pPr>
        <w:pStyle w:val="1"/>
        <w:rPr>
          <w:sz w:val="34"/>
          <w:szCs w:val="34"/>
        </w:rPr>
      </w:pPr>
      <w:r>
        <w:rPr>
          <w:sz w:val="34"/>
          <w:szCs w:val="34"/>
        </w:rPr>
        <w:t>П О С Т А Н О В Л Е Н И Е</w:t>
      </w:r>
    </w:p>
    <w:p w:rsidR="006D3990" w:rsidRDefault="006D3990" w:rsidP="006D3990">
      <w:pPr>
        <w:rPr>
          <w:sz w:val="20"/>
          <w:szCs w:val="20"/>
        </w:rPr>
      </w:pPr>
    </w:p>
    <w:p w:rsidR="006D3990" w:rsidRDefault="006D3990" w:rsidP="006D3990">
      <w:pPr>
        <w:pStyle w:val="1"/>
        <w:rPr>
          <w:rFonts w:ascii="Arial" w:hAnsi="Arial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proofErr w:type="gramStart"/>
      <w:r w:rsidR="00DD18A1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т</w:t>
      </w:r>
      <w:proofErr w:type="gramEnd"/>
      <w:r w:rsidR="00DD18A1">
        <w:rPr>
          <w:b w:val="0"/>
          <w:sz w:val="24"/>
          <w:szCs w:val="24"/>
        </w:rPr>
        <w:t xml:space="preserve"> 03.02.2016</w:t>
      </w:r>
      <w:r>
        <w:rPr>
          <w:b w:val="0"/>
          <w:sz w:val="24"/>
          <w:szCs w:val="24"/>
        </w:rPr>
        <w:t xml:space="preserve">                                                                                           №</w:t>
      </w:r>
      <w:r w:rsidR="00DD18A1">
        <w:rPr>
          <w:b w:val="0"/>
          <w:sz w:val="24"/>
          <w:szCs w:val="24"/>
        </w:rPr>
        <w:t xml:space="preserve"> 50</w:t>
      </w:r>
      <w:r>
        <w:rPr>
          <w:b w:val="0"/>
          <w:sz w:val="24"/>
          <w:szCs w:val="24"/>
        </w:rPr>
        <w:t xml:space="preserve">       </w:t>
      </w:r>
      <w:proofErr w:type="spellStart"/>
      <w:r>
        <w:rPr>
          <w:b w:val="0"/>
          <w:sz w:val="24"/>
          <w:szCs w:val="24"/>
        </w:rPr>
        <w:t>с.Екатеринославка</w:t>
      </w:r>
      <w:proofErr w:type="spellEnd"/>
    </w:p>
    <w:p w:rsidR="006D3990" w:rsidRDefault="006D3990" w:rsidP="006D3990"/>
    <w:p w:rsidR="00E66636" w:rsidRDefault="00E66636" w:rsidP="006D39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D3990" w:rsidRPr="00E66636" w:rsidRDefault="006D3990" w:rsidP="006D399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E66636">
        <w:rPr>
          <w:sz w:val="28"/>
          <w:szCs w:val="28"/>
        </w:rPr>
        <w:t xml:space="preserve">Об </w:t>
      </w:r>
      <w:proofErr w:type="gramStart"/>
      <w:r w:rsidRPr="00E66636">
        <w:rPr>
          <w:sz w:val="28"/>
          <w:szCs w:val="28"/>
        </w:rPr>
        <w:t xml:space="preserve">утверждении  </w:t>
      </w:r>
      <w:hyperlink w:anchor="P32" w:history="1">
        <w:r w:rsidRPr="00E66636">
          <w:rPr>
            <w:sz w:val="28"/>
            <w:szCs w:val="28"/>
          </w:rPr>
          <w:t>Порядк</w:t>
        </w:r>
        <w:proofErr w:type="gramEnd"/>
      </w:hyperlink>
      <w:r w:rsidRPr="00E66636">
        <w:rPr>
          <w:sz w:val="28"/>
          <w:szCs w:val="28"/>
        </w:rPr>
        <w:t>а предоставления субсидий на осуществление капитальных вложений в объекты капитального строительства муниципальной собственности Октябрьского района или приобретение объектов недвижимого имущества в собственность Октябрьского района муниципальными бюджетными учреждениями и муниципальными</w:t>
      </w:r>
      <w:bookmarkStart w:id="0" w:name="_GoBack"/>
      <w:bookmarkEnd w:id="0"/>
      <w:r w:rsidRPr="00E66636">
        <w:rPr>
          <w:sz w:val="28"/>
          <w:szCs w:val="28"/>
        </w:rPr>
        <w:t xml:space="preserve"> автономными учреждениями</w:t>
      </w:r>
    </w:p>
    <w:p w:rsidR="006D3990" w:rsidRPr="00E66636" w:rsidRDefault="006D3990" w:rsidP="006D39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3990" w:rsidRPr="00E66636" w:rsidRDefault="006D3990" w:rsidP="006D399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D3990" w:rsidRPr="00E66636" w:rsidRDefault="003B084C" w:rsidP="006D3990">
      <w:pPr>
        <w:autoSpaceDE w:val="0"/>
        <w:autoSpaceDN w:val="0"/>
        <w:adjustRightInd w:val="0"/>
        <w:rPr>
          <w:b/>
          <w:sz w:val="28"/>
          <w:szCs w:val="28"/>
        </w:rPr>
      </w:pPr>
      <w:r w:rsidRPr="00E66636">
        <w:rPr>
          <w:sz w:val="28"/>
          <w:szCs w:val="28"/>
        </w:rPr>
        <w:t xml:space="preserve"> </w:t>
      </w:r>
      <w:r w:rsidR="006D3990" w:rsidRPr="00E66636">
        <w:rPr>
          <w:sz w:val="28"/>
          <w:szCs w:val="28"/>
        </w:rPr>
        <w:t xml:space="preserve">     На основании </w:t>
      </w:r>
      <w:hyperlink r:id="rId5" w:history="1">
        <w:r w:rsidR="006D3990" w:rsidRPr="00E66636">
          <w:rPr>
            <w:color w:val="0000FF"/>
            <w:sz w:val="28"/>
            <w:szCs w:val="28"/>
          </w:rPr>
          <w:t>статьи 78.2</w:t>
        </w:r>
      </w:hyperlink>
      <w:r w:rsidR="006D3990" w:rsidRPr="00E66636">
        <w:rPr>
          <w:sz w:val="28"/>
          <w:szCs w:val="28"/>
        </w:rPr>
        <w:t xml:space="preserve"> Бюджетного кодекса</w:t>
      </w:r>
    </w:p>
    <w:p w:rsidR="006D3990" w:rsidRPr="00E66636" w:rsidRDefault="006D3990" w:rsidP="006D399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D3990" w:rsidRPr="00E66636" w:rsidRDefault="006D3990" w:rsidP="006D3990">
      <w:pPr>
        <w:autoSpaceDE w:val="0"/>
        <w:autoSpaceDN w:val="0"/>
        <w:adjustRightInd w:val="0"/>
        <w:rPr>
          <w:b/>
          <w:sz w:val="28"/>
          <w:szCs w:val="28"/>
        </w:rPr>
      </w:pPr>
      <w:proofErr w:type="gramStart"/>
      <w:r w:rsidRPr="00E66636">
        <w:rPr>
          <w:b/>
          <w:sz w:val="28"/>
          <w:szCs w:val="28"/>
        </w:rPr>
        <w:t>п</w:t>
      </w:r>
      <w:proofErr w:type="gramEnd"/>
      <w:r w:rsidRPr="00E66636">
        <w:rPr>
          <w:b/>
          <w:sz w:val="28"/>
          <w:szCs w:val="28"/>
        </w:rPr>
        <w:t xml:space="preserve"> о с т а н о в л я ю:</w:t>
      </w:r>
    </w:p>
    <w:p w:rsidR="00E66636" w:rsidRDefault="006D3990" w:rsidP="00E6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990" w:rsidRPr="00E66636" w:rsidRDefault="006D3990" w:rsidP="00E6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2" w:history="1">
        <w:r w:rsidRPr="00E6663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E66636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осуществление капитальных вложений в объекты капитального строительства муниципальной собственности Октябрьского района или приобретение объектов недвижимого имущества в собственность Октябрьского района муниципальными бюджетными учреждениями и муниципальными автономными учреждениями согласно приложению к настоящему постановлению.</w:t>
      </w:r>
    </w:p>
    <w:p w:rsidR="0035426C" w:rsidRPr="00E66636" w:rsidRDefault="003B084C" w:rsidP="006D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26C" w:rsidRPr="00E66636" w:rsidRDefault="0035426C" w:rsidP="006D3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84C" w:rsidRPr="00E66636" w:rsidRDefault="003B084C" w:rsidP="003B08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3B084C" w:rsidRPr="00E66636" w:rsidRDefault="003B084C" w:rsidP="003B08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г</w:t>
      </w:r>
      <w:r w:rsidR="0035426C" w:rsidRPr="00E66636">
        <w:rPr>
          <w:rFonts w:ascii="Times New Roman" w:hAnsi="Times New Roman" w:cs="Times New Roman"/>
          <w:sz w:val="28"/>
          <w:szCs w:val="28"/>
        </w:rPr>
        <w:t>лав</w:t>
      </w:r>
      <w:r w:rsidRPr="00E66636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D307A" w:rsidRPr="00E66636" w:rsidRDefault="0035426C" w:rsidP="003B08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Октябрьского</w:t>
      </w:r>
      <w:r w:rsidR="00E66636">
        <w:rPr>
          <w:rFonts w:ascii="Times New Roman" w:hAnsi="Times New Roman" w:cs="Times New Roman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sz w:val="28"/>
          <w:szCs w:val="28"/>
        </w:rPr>
        <w:t>района</w:t>
      </w:r>
      <w:r w:rsidR="006D3990" w:rsidRPr="00E66636">
        <w:rPr>
          <w:rFonts w:ascii="Times New Roman" w:hAnsi="Times New Roman" w:cs="Times New Roman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sz w:val="28"/>
          <w:szCs w:val="28"/>
        </w:rPr>
        <w:t xml:space="preserve">  </w:t>
      </w:r>
      <w:r w:rsidR="00E666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6663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084C" w:rsidRPr="00E6663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3B084C" w:rsidRPr="00E66636">
        <w:rPr>
          <w:rFonts w:ascii="Times New Roman" w:hAnsi="Times New Roman" w:cs="Times New Roman"/>
          <w:sz w:val="28"/>
          <w:szCs w:val="28"/>
        </w:rPr>
        <w:t>И.Н.Вальченко</w:t>
      </w:r>
      <w:proofErr w:type="spellEnd"/>
    </w:p>
    <w:p w:rsidR="00AD307A" w:rsidRDefault="00AD307A">
      <w:pPr>
        <w:pStyle w:val="ConsPlusNormal"/>
        <w:jc w:val="right"/>
      </w:pPr>
    </w:p>
    <w:p w:rsidR="00AD307A" w:rsidRDefault="006D3990">
      <w:pPr>
        <w:pStyle w:val="ConsPlusNormal"/>
        <w:jc w:val="right"/>
      </w:pPr>
      <w:r>
        <w:t xml:space="preserve"> </w:t>
      </w:r>
    </w:p>
    <w:p w:rsidR="00AD307A" w:rsidRDefault="00AD307A">
      <w:pPr>
        <w:pStyle w:val="ConsPlusNormal"/>
        <w:ind w:firstLine="540"/>
        <w:jc w:val="both"/>
      </w:pPr>
    </w:p>
    <w:p w:rsidR="006D3990" w:rsidRDefault="0035426C" w:rsidP="0035426C">
      <w:pPr>
        <w:pStyle w:val="ConsPlusTitle"/>
      </w:pPr>
      <w:bookmarkStart w:id="1" w:name="P32"/>
      <w:bookmarkEnd w:id="1"/>
      <w:r>
        <w:t xml:space="preserve"> </w:t>
      </w: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6D3990" w:rsidRDefault="006D3990">
      <w:pPr>
        <w:pStyle w:val="ConsPlusTitle"/>
        <w:jc w:val="center"/>
      </w:pPr>
    </w:p>
    <w:p w:rsidR="00B84A28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</w:t>
      </w:r>
      <w:r w:rsidR="007C785D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</w:p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         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proofErr w:type="gramStart"/>
      <w:r w:rsidRPr="00E66636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proofErr w:type="gramEnd"/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главы </w:t>
      </w:r>
    </w:p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ab/>
        <w:t xml:space="preserve">  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Pr="00E66636">
        <w:rPr>
          <w:rFonts w:ascii="Times New Roman" w:hAnsi="Times New Roman" w:cs="Times New Roman"/>
          <w:b w:val="0"/>
          <w:sz w:val="28"/>
          <w:szCs w:val="28"/>
        </w:rPr>
        <w:tab/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Октябрьского района</w:t>
      </w:r>
    </w:p>
    <w:p w:rsidR="002108A6" w:rsidRPr="00E66636" w:rsidRDefault="002108A6" w:rsidP="002108A6">
      <w:pPr>
        <w:pStyle w:val="ConsPlusTitle"/>
        <w:ind w:left="424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B084C" w:rsidRPr="00E66636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proofErr w:type="gramStart"/>
      <w:r w:rsidRPr="00E66636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_____________ № ______</w:t>
      </w:r>
    </w:p>
    <w:p w:rsidR="002108A6" w:rsidRPr="00E66636" w:rsidRDefault="002108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4A28" w:rsidRPr="00E66636" w:rsidRDefault="00B84A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D307A" w:rsidRPr="00E66636" w:rsidRDefault="00AD30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AD307A" w:rsidRPr="00E66636" w:rsidRDefault="00AD30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6636">
        <w:rPr>
          <w:rFonts w:ascii="Times New Roman" w:hAnsi="Times New Roman" w:cs="Times New Roman"/>
          <w:b w:val="0"/>
          <w:sz w:val="28"/>
          <w:szCs w:val="28"/>
        </w:rPr>
        <w:t>ПРЕДОСТАВЛЕНИЯ СУБСИДИЙ НА ОСУЩЕСТВЛЕНИЕ КАПИТАЛЬНЫХ</w:t>
      </w:r>
      <w:r w:rsid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ВЛОЖЕНИЙ В ОБЪЕКТЫ КАПИТАЛЬНОГО СТРОИТЕЛЬСТВА МУНИЦИПАЛЬНОЙ</w:t>
      </w:r>
      <w:r w:rsidR="0035426C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СОБСТВЕННОСТИ </w:t>
      </w:r>
      <w:r w:rsidR="00B84A28" w:rsidRPr="00E66636">
        <w:rPr>
          <w:rFonts w:ascii="Times New Roman" w:hAnsi="Times New Roman" w:cs="Times New Roman"/>
          <w:b w:val="0"/>
          <w:sz w:val="28"/>
          <w:szCs w:val="28"/>
        </w:rPr>
        <w:t>ОКТЯБРЬСКОГО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 РАЙОНА ИЛИ ПРИОБРЕТЕНИЕ</w:t>
      </w:r>
      <w:r w:rsidR="0035426C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 xml:space="preserve">ОБЪЕКТОВ НЕДВИЖИМОГО ИМУЩЕСТВА В </w:t>
      </w:r>
      <w:proofErr w:type="gramStart"/>
      <w:r w:rsidRPr="00E66636">
        <w:rPr>
          <w:rFonts w:ascii="Times New Roman" w:hAnsi="Times New Roman" w:cs="Times New Roman"/>
          <w:b w:val="0"/>
          <w:sz w:val="28"/>
          <w:szCs w:val="28"/>
        </w:rPr>
        <w:t>СОБСТВЕННОСТЬ</w:t>
      </w:r>
      <w:r w:rsidR="0035426C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4A28" w:rsidRPr="00E66636">
        <w:rPr>
          <w:rFonts w:ascii="Times New Roman" w:hAnsi="Times New Roman" w:cs="Times New Roman"/>
          <w:b w:val="0"/>
          <w:sz w:val="28"/>
          <w:szCs w:val="28"/>
        </w:rPr>
        <w:t xml:space="preserve"> ОКТЯБРЬСКОГО</w:t>
      </w:r>
      <w:proofErr w:type="gramEnd"/>
      <w:r w:rsidR="00B84A28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РАЙОНА МУНИЦИПАЛЬНЫМИ</w:t>
      </w:r>
      <w:r w:rsidR="002108A6" w:rsidRPr="00E66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b w:val="0"/>
          <w:sz w:val="28"/>
          <w:szCs w:val="28"/>
        </w:rPr>
        <w:t>БЮДЖЕТНЫМИ (АВТОНОМНЫМИ) УЧРЕЖДЕНИЯМИ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правила предоставления субсидий на осуществление капитальных вложений в объекты капитального строительства муниципальной собственности </w:t>
      </w:r>
      <w:r w:rsidR="00B84A28" w:rsidRPr="00E66636">
        <w:rPr>
          <w:rFonts w:ascii="Times New Roman" w:hAnsi="Times New Roman" w:cs="Times New Roman"/>
          <w:sz w:val="28"/>
          <w:szCs w:val="28"/>
        </w:rPr>
        <w:t>Октябрьского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района или приобретение объектов недвижимого имущества в </w:t>
      </w:r>
      <w:proofErr w:type="gramStart"/>
      <w:r w:rsidRPr="00E66636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B84A28" w:rsidRPr="00E66636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 xml:space="preserve"> района (далее также - Субсидия, Субсидии) муниципальными бюджетными (автономными) учреждениями (далее - муниципальные учреждения).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2. Цели предоставления Субсидий</w:t>
      </w:r>
    </w:p>
    <w:p w:rsidR="00AD307A" w:rsidRPr="00E66636" w:rsidRDefault="00AD30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2.1. Субсидии предоставляются на следующие цели: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- на реконструкцию, в том числе с элементами реставрации, техническое перевооружение объектов, находящихся в собственности </w:t>
      </w:r>
      <w:r w:rsidR="00B84A28" w:rsidRPr="00E66636">
        <w:rPr>
          <w:rFonts w:ascii="Times New Roman" w:hAnsi="Times New Roman" w:cs="Times New Roman"/>
          <w:sz w:val="28"/>
          <w:szCs w:val="28"/>
        </w:rPr>
        <w:t>Октябрьского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района, закрепленных на праве оперативного управления за муниципальными учреждениями, которые влекут увеличение стоимости основных средств, закрепленных за муниципальными учреждениями на праве оперативного управления;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- на строительство новых объектов в случае, если они могут быть отнесены к муниципальной собственности;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- на приобретение объектов недвижимого имущества в муниципальную собственность с последующим закреплением их за муниципальными учреждениями на праве оперативного управления и увеличением стоимости основных средств, закрепленных за муниципальными учреждениями на праве оперативного управления.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3. Условия предоставления Субсидий</w:t>
      </w:r>
    </w:p>
    <w:p w:rsidR="00AD307A" w:rsidRPr="00E66636" w:rsidRDefault="00AD30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3.1. Субсидии предоставляются муниципальным учреждениям при </w:t>
      </w:r>
      <w:r w:rsidRPr="00E66636">
        <w:rPr>
          <w:rFonts w:ascii="Times New Roman" w:hAnsi="Times New Roman" w:cs="Times New Roman"/>
          <w:sz w:val="28"/>
          <w:szCs w:val="28"/>
        </w:rPr>
        <w:lastRenderedPageBreak/>
        <w:t>соблюдении следующих условий: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- принятие администрацией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Pr="00E66636">
        <w:rPr>
          <w:rFonts w:ascii="Times New Roman" w:hAnsi="Times New Roman" w:cs="Times New Roman"/>
          <w:sz w:val="28"/>
          <w:szCs w:val="28"/>
        </w:rPr>
        <w:t xml:space="preserve">района муниципальной программы либо иного муниципального правового акта, устанавливающего расходные обязательства муниципального учреждения на осуществление данным муниципальным учреждением капитальных вложений в объекты капитального строительства муниципальной собственности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Pr="00E66636">
        <w:rPr>
          <w:rFonts w:ascii="Times New Roman" w:hAnsi="Times New Roman" w:cs="Times New Roman"/>
          <w:sz w:val="28"/>
          <w:szCs w:val="28"/>
        </w:rPr>
        <w:t xml:space="preserve">района или приобретение объектов недвижимого имущества в собственность </w:t>
      </w:r>
      <w:r w:rsidR="00EC125B" w:rsidRPr="00E66636">
        <w:rPr>
          <w:rFonts w:ascii="Times New Roman" w:hAnsi="Times New Roman" w:cs="Times New Roman"/>
          <w:sz w:val="28"/>
          <w:szCs w:val="28"/>
        </w:rPr>
        <w:t>Октябрьского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- наличие бюджетных ассигнований, предусмотренных на осуществление муниципальным учреждением - получателем Субсидии капитальных вложений в объекты капитального строительства муниципальной собственности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 Октябрьского </w:t>
      </w:r>
      <w:r w:rsidRPr="00E66636">
        <w:rPr>
          <w:rFonts w:ascii="Times New Roman" w:hAnsi="Times New Roman" w:cs="Times New Roman"/>
          <w:sz w:val="28"/>
          <w:szCs w:val="28"/>
        </w:rPr>
        <w:t xml:space="preserve">района или приобретение объектов недвижимого имущества в собственность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 районном бюджете на соответствующий финансовый год, и утвержденных лимитов бюджетных обязательств на указанные цели;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- наличие заключенного соглашения о предоставлении Субсидии между главным распорядителем бюджетных средств и муниципальным учреждением - получателем Субсидии;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- наличие решения о подготовке и реализации бюджетных субсидий.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4. Проект решения о подготовке и реализации бюджетных субсидий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4.1. Решение о реализации бюджетных субсидий принимает </w:t>
      </w:r>
      <w:proofErr w:type="gramStart"/>
      <w:r w:rsidRPr="00E6663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4.2. Основанием для принятия решения о реализации бюджетных субсидий являются: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1) пояснительная записка;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2) финансово-экономическое обоснование;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3) положительное заключение комиссии по вопросам субсидирования капитальных вложений.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4.3. Финансово-экономическое обоснование должно содержать следующую информацию: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наименование объекта капитального строительства согласно проектной документации;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направление субсидирования (строительство (реконструкция, в том числе с элементами реставрации), техническое перевооружение, приобретение);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наименование главного распорядителя;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мощность (прирост мощности) объекта капитального строительства, подлежащего вводу, мощность объекта недвижимого имущества;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срок планируемого ввода в эксплуатацию (приобретения) объекта капитального строительства (объекта недвижимого имущества);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 xml:space="preserve">) сметная стоимость объекта капитального строительства (при наличии утвержденной проектной документации) или стоимость приобретения </w:t>
      </w:r>
      <w:r w:rsidRPr="00E66636">
        <w:rPr>
          <w:rFonts w:ascii="Times New Roman" w:hAnsi="Times New Roman" w:cs="Times New Roman"/>
          <w:sz w:val="28"/>
          <w:szCs w:val="28"/>
        </w:rPr>
        <w:lastRenderedPageBreak/>
        <w:t>объекта недвижимого имущества (согласно отчету об оценке рыночной стоимости объекта недвижимого имущества) с указанием размера средств, выделяемых на подготовку проектной документации, проведение инженерных изысканий, выполняемых для подготовки такой проектной документации;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распределение сметной стоимости объекта капитального строительства или его предполагаемой (предельной) стоимости, или стоимости приобретения объекта недвижимого имущества;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63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66636">
        <w:rPr>
          <w:rFonts w:ascii="Times New Roman" w:hAnsi="Times New Roman" w:cs="Times New Roman"/>
          <w:sz w:val="28"/>
          <w:szCs w:val="28"/>
        </w:rPr>
        <w:t>) распределение (по источникам финансирования) сметной стоимости объекта капитального строительства или его предполагаемой (предельной) стоимости, или стоимости приобретения объекта недвижимого имущества.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5. Порядок предоставления Субсидии</w:t>
      </w:r>
    </w:p>
    <w:p w:rsidR="00AD307A" w:rsidRPr="00E66636" w:rsidRDefault="00AD30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5.1. Предоставление Субсидии муниципальному учреждению осуществляется органом администрации</w:t>
      </w:r>
      <w:r w:rsidR="007C785D">
        <w:rPr>
          <w:rFonts w:ascii="Times New Roman" w:hAnsi="Times New Roman" w:cs="Times New Roman"/>
          <w:sz w:val="28"/>
          <w:szCs w:val="28"/>
        </w:rPr>
        <w:t xml:space="preserve"> О</w:t>
      </w:r>
      <w:r w:rsidR="00EC125B" w:rsidRPr="00E66636">
        <w:rPr>
          <w:rFonts w:ascii="Times New Roman" w:hAnsi="Times New Roman" w:cs="Times New Roman"/>
          <w:sz w:val="28"/>
          <w:szCs w:val="28"/>
        </w:rPr>
        <w:t>ктябрьского</w:t>
      </w:r>
      <w:r w:rsidRPr="00E66636">
        <w:rPr>
          <w:rFonts w:ascii="Times New Roman" w:hAnsi="Times New Roman" w:cs="Times New Roman"/>
          <w:sz w:val="28"/>
          <w:szCs w:val="28"/>
        </w:rPr>
        <w:t xml:space="preserve"> района, осуществляющим полномочия главного распорядителя средств районного бюджета в отношении муниципального учреждения (далее - главный распорядитель бюджетных средств).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5.2. Субсидия предоставляется в соответствии с </w:t>
      </w:r>
      <w:hyperlink w:anchor="P106" w:history="1">
        <w:r w:rsidRPr="00E66636">
          <w:rPr>
            <w:rFonts w:ascii="Times New Roman" w:hAnsi="Times New Roman" w:cs="Times New Roman"/>
            <w:color w:val="0000FF"/>
            <w:sz w:val="28"/>
            <w:szCs w:val="28"/>
          </w:rPr>
          <w:t>соглашением</w:t>
        </w:r>
      </w:hyperlink>
      <w:r w:rsidRPr="00E66636">
        <w:rPr>
          <w:rFonts w:ascii="Times New Roman" w:hAnsi="Times New Roman" w:cs="Times New Roman"/>
          <w:sz w:val="28"/>
          <w:szCs w:val="28"/>
        </w:rPr>
        <w:t>, заключенным между главным распорядителем бюджетных средств и муниципальным учреждением (далее - соглашение) по типовой форме, предусмотренной приложением к настоящему Порядку.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5.3. С целью получения Субсидии муниципальное учреждение направляет главному распорядителю бюджетных средств заявку на перечисление Субсидии с приложением документов, подтверждающих возникновение денежных обязательств (договоры, сметы, акты выполненных работ, счета-фактуры и иные документы).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5.4. Главный распорядитель бюджетных средств осуществляет проверку представленных документов и направляет в финансовое управление администрации района (далее - </w:t>
      </w:r>
      <w:proofErr w:type="spellStart"/>
      <w:r w:rsidRPr="00E66636">
        <w:rPr>
          <w:rFonts w:ascii="Times New Roman" w:hAnsi="Times New Roman" w:cs="Times New Roman"/>
          <w:sz w:val="28"/>
          <w:szCs w:val="28"/>
        </w:rPr>
        <w:t>Финуправление</w:t>
      </w:r>
      <w:proofErr w:type="spellEnd"/>
      <w:r w:rsidRPr="00E66636">
        <w:rPr>
          <w:rFonts w:ascii="Times New Roman" w:hAnsi="Times New Roman" w:cs="Times New Roman"/>
          <w:sz w:val="28"/>
          <w:szCs w:val="28"/>
        </w:rPr>
        <w:t>) сводную заявку на финансирование бюджетных расходов, платежные документы на перечисление Субсидии из районного бюджета, соглашение о предоставлении Субсидии, заключенное между муниципальным учреждением и главным распорядителем бюджетных средств.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5.5. Главный распорядитель бюджетных средств осуществляет перечисление Субсидии на отдельный лицевой счет, открытый муниципальному учреждению в </w:t>
      </w:r>
      <w:proofErr w:type="spellStart"/>
      <w:r w:rsidRPr="00E66636">
        <w:rPr>
          <w:rFonts w:ascii="Times New Roman" w:hAnsi="Times New Roman" w:cs="Times New Roman"/>
          <w:sz w:val="28"/>
          <w:szCs w:val="28"/>
        </w:rPr>
        <w:t>Финуправлении</w:t>
      </w:r>
      <w:proofErr w:type="spellEnd"/>
      <w:r w:rsidRPr="00E66636">
        <w:rPr>
          <w:rFonts w:ascii="Times New Roman" w:hAnsi="Times New Roman" w:cs="Times New Roman"/>
          <w:sz w:val="28"/>
          <w:szCs w:val="28"/>
        </w:rPr>
        <w:t>, в течение трех рабочих дней.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5.6. Муниципальное учреждение для перечисления средств с лицевого счета представляет в </w:t>
      </w:r>
      <w:proofErr w:type="spellStart"/>
      <w:r w:rsidRPr="00E66636">
        <w:rPr>
          <w:rFonts w:ascii="Times New Roman" w:hAnsi="Times New Roman" w:cs="Times New Roman"/>
          <w:sz w:val="28"/>
          <w:szCs w:val="28"/>
        </w:rPr>
        <w:t>Финуправление</w:t>
      </w:r>
      <w:proofErr w:type="spellEnd"/>
      <w:r w:rsidRPr="00E66636">
        <w:rPr>
          <w:rFonts w:ascii="Times New Roman" w:hAnsi="Times New Roman" w:cs="Times New Roman"/>
          <w:sz w:val="28"/>
          <w:szCs w:val="28"/>
        </w:rPr>
        <w:t xml:space="preserve"> платежные документы и документы, подтверждающие возникновение обязательств (договоры, сметы, акты выполненных работ, счета-фактуры и иные документы).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 xml:space="preserve">5.7. </w:t>
      </w:r>
      <w:proofErr w:type="spellStart"/>
      <w:r w:rsidRPr="00E66636">
        <w:rPr>
          <w:rFonts w:ascii="Times New Roman" w:hAnsi="Times New Roman" w:cs="Times New Roman"/>
          <w:sz w:val="28"/>
          <w:szCs w:val="28"/>
        </w:rPr>
        <w:t>Финуправление</w:t>
      </w:r>
      <w:proofErr w:type="spellEnd"/>
      <w:r w:rsidRPr="00E66636">
        <w:rPr>
          <w:rFonts w:ascii="Times New Roman" w:hAnsi="Times New Roman" w:cs="Times New Roman"/>
          <w:sz w:val="28"/>
          <w:szCs w:val="28"/>
        </w:rPr>
        <w:t xml:space="preserve"> проверяет представленные документы и осуществляет санкционирование кассовых выплат.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6. Порядок представления отчета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6.1. Муниципальное учреждение представляет главному распорядителю бюджетных средств ежеквартально отчет об использовании Субсидии по форме, установленной главным распорядителем бюджетных средств.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7C785D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5D">
        <w:rPr>
          <w:rFonts w:ascii="Times New Roman" w:hAnsi="Times New Roman" w:cs="Times New Roman"/>
          <w:b/>
          <w:sz w:val="28"/>
          <w:szCs w:val="28"/>
        </w:rPr>
        <w:t>7. Порядок проверки соблюдения условий предоставления Субсидий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7.1. Проверку соблюдения условий, установленных при предоставлении Субсидий муниципальным учреждениям, осуществляет главный распорядитель бюджетных средств.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 w:rsidP="002108A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636">
        <w:rPr>
          <w:rFonts w:ascii="Times New Roman" w:hAnsi="Times New Roman" w:cs="Times New Roman"/>
          <w:b/>
          <w:sz w:val="28"/>
          <w:szCs w:val="28"/>
        </w:rPr>
        <w:t>8. Порядок возврата Субсидий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8.1. В случае установления фактов использования Субсидий не в соответствии с целями и условиями, установленными настоящим Порядком, Субсидии подлежат взысканию в районный бюджет в порядке, предусмотренном законодательством Российской Федерации.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636">
        <w:rPr>
          <w:rFonts w:ascii="Times New Roman" w:hAnsi="Times New Roman" w:cs="Times New Roman"/>
          <w:sz w:val="28"/>
          <w:szCs w:val="28"/>
        </w:rPr>
        <w:t>8.2. Не использованные в текущем финансовом году остатки Субсидий подлежат перечислению муниципальными учреждениями в районный бюджет. Указанные остатки Субсидий могут использоваться муниципальными учреждениями в очередном финансовом году при наличии потребности в направлении их на те</w:t>
      </w:r>
      <w:r w:rsidR="00EC125B" w:rsidRPr="00E66636">
        <w:rPr>
          <w:rFonts w:ascii="Times New Roman" w:hAnsi="Times New Roman" w:cs="Times New Roman"/>
          <w:sz w:val="28"/>
          <w:szCs w:val="28"/>
        </w:rPr>
        <w:t xml:space="preserve"> </w:t>
      </w:r>
      <w:r w:rsidRPr="00E66636">
        <w:rPr>
          <w:rFonts w:ascii="Times New Roman" w:hAnsi="Times New Roman" w:cs="Times New Roman"/>
          <w:sz w:val="28"/>
          <w:szCs w:val="28"/>
        </w:rPr>
        <w:t>же цели в соответствии с решением главного распорядителя бюджетных средств.</w:t>
      </w:r>
    </w:p>
    <w:p w:rsidR="00AD307A" w:rsidRPr="00E66636" w:rsidRDefault="00AD3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D307A" w:rsidRPr="00E66636" w:rsidRDefault="00AD30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Pr="00E66636" w:rsidRDefault="002108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108A6" w:rsidRDefault="00210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636" w:rsidRDefault="00E666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D307A" w:rsidRPr="0035426C" w:rsidRDefault="00AD30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42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D307A" w:rsidRPr="0035426C" w:rsidRDefault="002108A6" w:rsidP="002108A6">
      <w:pPr>
        <w:pStyle w:val="ConsPlusNormal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307A" w:rsidRPr="0035426C">
        <w:rPr>
          <w:rFonts w:ascii="Times New Roman" w:hAnsi="Times New Roman" w:cs="Times New Roman"/>
          <w:sz w:val="24"/>
          <w:szCs w:val="24"/>
        </w:rPr>
        <w:t>к Порядку</w:t>
      </w:r>
    </w:p>
    <w:p w:rsidR="00AD307A" w:rsidRDefault="00AD307A">
      <w:pPr>
        <w:pStyle w:val="ConsPlusNormal"/>
        <w:jc w:val="right"/>
      </w:pPr>
    </w:p>
    <w:p w:rsidR="00AD307A" w:rsidRPr="00EC125B" w:rsidRDefault="00AD307A">
      <w:pPr>
        <w:pStyle w:val="ConsPlusNonformat"/>
        <w:jc w:val="both"/>
        <w:rPr>
          <w:rFonts w:ascii="Times New Roman" w:hAnsi="Times New Roman" w:cs="Times New Roman"/>
        </w:rPr>
      </w:pPr>
      <w:bookmarkStart w:id="2" w:name="P106"/>
      <w:bookmarkEnd w:id="2"/>
      <w:r>
        <w:t xml:space="preserve">                        </w:t>
      </w:r>
      <w:r w:rsidR="00EC125B">
        <w:t xml:space="preserve">      </w:t>
      </w:r>
      <w:r w:rsidRPr="00EC125B">
        <w:rPr>
          <w:rFonts w:ascii="Times New Roman" w:hAnsi="Times New Roman" w:cs="Times New Roman"/>
        </w:rPr>
        <w:t>Соглашение (типовая форма)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C125B">
        <w:rPr>
          <w:rFonts w:ascii="Times New Roman" w:hAnsi="Times New Roman" w:cs="Times New Roman"/>
        </w:rPr>
        <w:t>о</w:t>
      </w:r>
      <w:proofErr w:type="gramEnd"/>
      <w:r w:rsidRPr="00EC125B">
        <w:rPr>
          <w:rFonts w:ascii="Times New Roman" w:hAnsi="Times New Roman" w:cs="Times New Roman"/>
        </w:rPr>
        <w:t xml:space="preserve"> предоставлении субсидии на осуществление капитальных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C125B">
        <w:rPr>
          <w:rFonts w:ascii="Times New Roman" w:hAnsi="Times New Roman" w:cs="Times New Roman"/>
        </w:rPr>
        <w:t>вложений</w:t>
      </w:r>
      <w:proofErr w:type="gramEnd"/>
      <w:r w:rsidRPr="00EC125B">
        <w:rPr>
          <w:rFonts w:ascii="Times New Roman" w:hAnsi="Times New Roman" w:cs="Times New Roman"/>
        </w:rPr>
        <w:t xml:space="preserve"> в объекты капитального строительства муниципальной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C125B">
        <w:rPr>
          <w:rFonts w:ascii="Times New Roman" w:hAnsi="Times New Roman" w:cs="Times New Roman"/>
        </w:rPr>
        <w:t xml:space="preserve">собственности </w:t>
      </w:r>
      <w:r w:rsidR="00EC125B">
        <w:rPr>
          <w:rFonts w:ascii="Times New Roman" w:hAnsi="Times New Roman" w:cs="Times New Roman"/>
        </w:rPr>
        <w:t xml:space="preserve"> </w:t>
      </w:r>
      <w:r w:rsidR="00EC125B" w:rsidRPr="00EC125B">
        <w:rPr>
          <w:rFonts w:ascii="Times New Roman" w:hAnsi="Times New Roman" w:cs="Times New Roman"/>
        </w:rPr>
        <w:t>Октябрьского</w:t>
      </w:r>
      <w:proofErr w:type="gramEnd"/>
      <w:r w:rsidR="00EC125B">
        <w:t xml:space="preserve"> </w:t>
      </w:r>
      <w:r w:rsidRPr="00EC125B">
        <w:rPr>
          <w:rFonts w:ascii="Times New Roman" w:hAnsi="Times New Roman" w:cs="Times New Roman"/>
        </w:rPr>
        <w:t>района (приобретение объектов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недвижимого имущества в собственность </w:t>
      </w:r>
      <w:r w:rsidR="00EC125B">
        <w:rPr>
          <w:rFonts w:ascii="Times New Roman" w:hAnsi="Times New Roman" w:cs="Times New Roman"/>
        </w:rPr>
        <w:t xml:space="preserve"> </w:t>
      </w:r>
      <w:r w:rsidR="00EC125B" w:rsidRPr="00EC125B">
        <w:rPr>
          <w:rFonts w:ascii="Times New Roman" w:hAnsi="Times New Roman" w:cs="Times New Roman"/>
        </w:rPr>
        <w:t>Октябрьского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C125B">
        <w:rPr>
          <w:rFonts w:ascii="Times New Roman" w:hAnsi="Times New Roman" w:cs="Times New Roman"/>
        </w:rPr>
        <w:t>района</w:t>
      </w:r>
      <w:proofErr w:type="gramEnd"/>
      <w:r w:rsidRPr="00EC125B">
        <w:rPr>
          <w:rFonts w:ascii="Times New Roman" w:hAnsi="Times New Roman" w:cs="Times New Roman"/>
        </w:rPr>
        <w:t>) муниципальными бюджетными</w:t>
      </w:r>
    </w:p>
    <w:p w:rsidR="00AD307A" w:rsidRPr="00EC125B" w:rsidRDefault="00AD307A" w:rsidP="00EC125B">
      <w:pPr>
        <w:pStyle w:val="ConsPlusNonformat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(автономными) учреждениями</w:t>
      </w:r>
    </w:p>
    <w:p w:rsidR="00AD307A" w:rsidRPr="00EC125B" w:rsidRDefault="00AD307A">
      <w:pPr>
        <w:pStyle w:val="ConsPlusNonformat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nformat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"__" _____________ 20__ г</w:t>
      </w:r>
      <w:r w:rsidR="00EC125B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BE218B">
        <w:rPr>
          <w:rFonts w:ascii="Times New Roman" w:hAnsi="Times New Roman" w:cs="Times New Roman"/>
        </w:rPr>
        <w:t xml:space="preserve">           </w:t>
      </w:r>
      <w:r w:rsidR="00EC125B">
        <w:rPr>
          <w:rFonts w:ascii="Times New Roman" w:hAnsi="Times New Roman" w:cs="Times New Roman"/>
        </w:rPr>
        <w:t xml:space="preserve">  с.Екатеринославка</w:t>
      </w:r>
    </w:p>
    <w:p w:rsidR="00AD307A" w:rsidRPr="00EC125B" w:rsidRDefault="00AD307A">
      <w:pPr>
        <w:pStyle w:val="ConsPlusNonformat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nformat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__________________________________________________________________________</w:t>
      </w:r>
      <w:r w:rsidR="00BE218B">
        <w:rPr>
          <w:rFonts w:ascii="Times New Roman" w:hAnsi="Times New Roman" w:cs="Times New Roman"/>
        </w:rPr>
        <w:t>______________</w:t>
      </w:r>
    </w:p>
    <w:p w:rsidR="00AD307A" w:rsidRPr="00EC125B" w:rsidRDefault="00AD307A" w:rsidP="00BE218B">
      <w:pPr>
        <w:pStyle w:val="ConsPlusNonformat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наименование  органа  администрации </w:t>
      </w:r>
      <w:r w:rsidR="00EC125B">
        <w:rPr>
          <w:rFonts w:ascii="Times New Roman" w:hAnsi="Times New Roman" w:cs="Times New Roman"/>
        </w:rPr>
        <w:t xml:space="preserve"> </w:t>
      </w:r>
      <w:r w:rsidR="00EC125B">
        <w:t xml:space="preserve"> </w:t>
      </w:r>
      <w:r w:rsidR="00EC125B" w:rsidRPr="00EC125B">
        <w:rPr>
          <w:rFonts w:ascii="Times New Roman" w:hAnsi="Times New Roman" w:cs="Times New Roman"/>
        </w:rPr>
        <w:t>Октябрьского</w:t>
      </w:r>
      <w:r w:rsidR="00EC125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района, осуществляющего</w:t>
      </w:r>
      <w:r w:rsidR="00BE218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полномочия  главного  распорядителя  средств  районного бюджета в отношении</w:t>
      </w:r>
      <w:r w:rsidR="00BE218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муниципального  бюджетного  (автономного) учреждения, наименование главного</w:t>
      </w:r>
      <w:r w:rsidR="00BE218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распорядителя   бюджетных   средств,  именуемый   в   дальнейшем   "Главный</w:t>
      </w:r>
      <w:r w:rsidR="00BE218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рас</w:t>
      </w:r>
      <w:r w:rsidR="00BE218B">
        <w:rPr>
          <w:rFonts w:ascii="Times New Roman" w:hAnsi="Times New Roman" w:cs="Times New Roman"/>
        </w:rPr>
        <w:t xml:space="preserve">порядитель   </w:t>
      </w:r>
      <w:r w:rsidRPr="00EC125B">
        <w:rPr>
          <w:rFonts w:ascii="Times New Roman" w:hAnsi="Times New Roman" w:cs="Times New Roman"/>
        </w:rPr>
        <w:t xml:space="preserve"> бюджетных     средств",     в   </w:t>
      </w:r>
      <w:r w:rsidR="00BE218B">
        <w:rPr>
          <w:rFonts w:ascii="Times New Roman" w:hAnsi="Times New Roman" w:cs="Times New Roman"/>
        </w:rPr>
        <w:t>лице____________________________________</w:t>
      </w:r>
      <w:r w:rsidRPr="00EC125B">
        <w:rPr>
          <w:rFonts w:ascii="Times New Roman" w:hAnsi="Times New Roman" w:cs="Times New Roman"/>
        </w:rPr>
        <w:t xml:space="preserve">  </w:t>
      </w:r>
    </w:p>
    <w:p w:rsidR="00AD307A" w:rsidRPr="00EC125B" w:rsidRDefault="00AD307A" w:rsidP="00BE218B">
      <w:pPr>
        <w:pStyle w:val="ConsPlusNonformat"/>
        <w:rPr>
          <w:rFonts w:ascii="Times New Roman" w:hAnsi="Times New Roman" w:cs="Times New Roman"/>
        </w:rPr>
      </w:pPr>
      <w:proofErr w:type="gramStart"/>
      <w:r w:rsidRPr="00EC125B">
        <w:rPr>
          <w:rFonts w:ascii="Times New Roman" w:hAnsi="Times New Roman" w:cs="Times New Roman"/>
        </w:rPr>
        <w:t>действующего</w:t>
      </w:r>
      <w:proofErr w:type="gramEnd"/>
      <w:r w:rsidRPr="00EC125B">
        <w:rPr>
          <w:rFonts w:ascii="Times New Roman" w:hAnsi="Times New Roman" w:cs="Times New Roman"/>
        </w:rPr>
        <w:t xml:space="preserve"> на основании _________________________________________________</w:t>
      </w:r>
      <w:r w:rsidR="00BE218B">
        <w:rPr>
          <w:rFonts w:ascii="Times New Roman" w:hAnsi="Times New Roman" w:cs="Times New Roman"/>
        </w:rPr>
        <w:t>_______________</w:t>
      </w:r>
    </w:p>
    <w:p w:rsidR="00AD307A" w:rsidRPr="00EC125B" w:rsidRDefault="00AD307A" w:rsidP="00BE218B">
      <w:pPr>
        <w:pStyle w:val="ConsPlusNonformat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с одной стороны и _________________________________________________________</w:t>
      </w:r>
      <w:r w:rsidR="00BE218B">
        <w:rPr>
          <w:rFonts w:ascii="Times New Roman" w:hAnsi="Times New Roman" w:cs="Times New Roman"/>
        </w:rPr>
        <w:t>_______________</w:t>
      </w:r>
    </w:p>
    <w:p w:rsidR="00AD307A" w:rsidRPr="00EC125B" w:rsidRDefault="00AD307A" w:rsidP="00BE218B">
      <w:pPr>
        <w:pStyle w:val="ConsPlusNonformat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наименование муниципального бюджетного (автономного) учреждения,  именуемое</w:t>
      </w:r>
      <w:r w:rsidR="00BE218B">
        <w:rPr>
          <w:rFonts w:ascii="Times New Roman" w:hAnsi="Times New Roman" w:cs="Times New Roman"/>
        </w:rPr>
        <w:t xml:space="preserve">  </w:t>
      </w:r>
      <w:r w:rsidRPr="00EC125B">
        <w:rPr>
          <w:rFonts w:ascii="Times New Roman" w:hAnsi="Times New Roman" w:cs="Times New Roman"/>
        </w:rPr>
        <w:t>в дальнейшем "Учреждение", в лице _________________________________________действующего на основании</w:t>
      </w:r>
      <w:r w:rsidR="00BE218B">
        <w:rPr>
          <w:rFonts w:ascii="Times New Roman" w:hAnsi="Times New Roman" w:cs="Times New Roman"/>
        </w:rPr>
        <w:t>________</w:t>
      </w:r>
      <w:r w:rsidRPr="00EC125B">
        <w:rPr>
          <w:rFonts w:ascii="Times New Roman" w:hAnsi="Times New Roman" w:cs="Times New Roman"/>
        </w:rPr>
        <w:t xml:space="preserve"> </w:t>
      </w:r>
    </w:p>
    <w:p w:rsidR="00AD307A" w:rsidRPr="00EC125B" w:rsidRDefault="00AD307A" w:rsidP="00BE218B">
      <w:pPr>
        <w:pStyle w:val="ConsPlusNonformat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с  другой  стороны,  вместе  именуемые  "Стороны",  руководствуясь </w:t>
      </w:r>
      <w:hyperlink r:id="rId6" w:history="1">
        <w:r w:rsidRPr="00EC125B">
          <w:rPr>
            <w:rFonts w:ascii="Times New Roman" w:hAnsi="Times New Roman" w:cs="Times New Roman"/>
            <w:color w:val="0000FF"/>
          </w:rPr>
          <w:t>ст. 78.2</w:t>
        </w:r>
      </w:hyperlink>
      <w:r w:rsidR="00BE218B">
        <w:rPr>
          <w:rFonts w:ascii="Times New Roman" w:hAnsi="Times New Roman" w:cs="Times New Roman"/>
          <w:color w:val="0000FF"/>
        </w:rPr>
        <w:t xml:space="preserve"> </w:t>
      </w:r>
      <w:r w:rsidRPr="00EC125B">
        <w:rPr>
          <w:rFonts w:ascii="Times New Roman" w:hAnsi="Times New Roman" w:cs="Times New Roman"/>
        </w:rPr>
        <w:t>Бюджетного кодекса  Российской  Федерации,  заключили настоящее соглашение</w:t>
      </w:r>
      <w:r w:rsidR="00BE218B">
        <w:rPr>
          <w:rFonts w:ascii="Times New Roman" w:hAnsi="Times New Roman" w:cs="Times New Roman"/>
        </w:rPr>
        <w:t xml:space="preserve"> </w:t>
      </w:r>
      <w:r w:rsidRPr="00EC125B">
        <w:rPr>
          <w:rFonts w:ascii="Times New Roman" w:hAnsi="Times New Roman" w:cs="Times New Roman"/>
        </w:rPr>
        <w:t>(далее - Соглашение) о нижеследующем:</w:t>
      </w:r>
    </w:p>
    <w:p w:rsidR="00AD307A" w:rsidRPr="00EC125B" w:rsidRDefault="00AD307A" w:rsidP="00BE218B">
      <w:pPr>
        <w:pStyle w:val="ConsPlusNormal"/>
        <w:ind w:firstLine="540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1. ПРЕДМЕТ СОГЛАШЕНИЯ</w:t>
      </w:r>
    </w:p>
    <w:p w:rsidR="00AD307A" w:rsidRDefault="00AD307A">
      <w:pPr>
        <w:pStyle w:val="ConsPlusNormal"/>
        <w:ind w:firstLine="540"/>
        <w:jc w:val="both"/>
      </w:pP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34"/>
      <w:bookmarkEnd w:id="3"/>
      <w:r w:rsidRPr="00EC125B">
        <w:rPr>
          <w:rFonts w:ascii="Times New Roman" w:hAnsi="Times New Roman" w:cs="Times New Roman"/>
        </w:rPr>
        <w:t>1.1. Предметом настоящего Соглашения является предоставление Главным распорядителем бюджетных средств Учреждению субсидии из районного бюджета на _____________________________________________ (далее - субсидия) (цель предоставления субсидии).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 ПРАВА И ОБЯЗАННОСТИ СТОРОН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2.1. Главный распорядитель бюджетных средств обязуется: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2.1.1. Предоставить Учреждению субсидию в пределах лимитов бюджетных обязательств, предусмотренных в районном бюджете в ____ году на цели, указанные в </w:t>
      </w:r>
      <w:hyperlink w:anchor="P134" w:history="1">
        <w:r w:rsidRPr="00EC125B">
          <w:rPr>
            <w:rFonts w:ascii="Times New Roman" w:hAnsi="Times New Roman" w:cs="Times New Roman"/>
            <w:color w:val="0000FF"/>
          </w:rPr>
          <w:t>п. 1.1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Соглашения, в размере ________________________________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2.1.2. Перечислить субсидию на отдельный лицевой счет, открытый Учреждению в </w:t>
      </w:r>
      <w:proofErr w:type="spellStart"/>
      <w:r w:rsidRPr="00EC125B">
        <w:rPr>
          <w:rFonts w:ascii="Times New Roman" w:hAnsi="Times New Roman" w:cs="Times New Roman"/>
        </w:rPr>
        <w:t>Финуправлении</w:t>
      </w:r>
      <w:proofErr w:type="spellEnd"/>
      <w:r w:rsidRPr="00EC125B">
        <w:rPr>
          <w:rFonts w:ascii="Times New Roman" w:hAnsi="Times New Roman" w:cs="Times New Roman"/>
        </w:rPr>
        <w:t xml:space="preserve"> в соответствии с </w:t>
      </w:r>
      <w:hyperlink w:anchor="P151" w:history="1">
        <w:r w:rsidRPr="00EC125B">
          <w:rPr>
            <w:rFonts w:ascii="Times New Roman" w:hAnsi="Times New Roman" w:cs="Times New Roman"/>
            <w:color w:val="0000FF"/>
          </w:rPr>
          <w:t>п. 2.3.4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Соглашения, в течение трех рабочих дней.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2.2. Главный распорядитель бюджетных средств вправе: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2.2.1. Изменять размер предоставляемой по настоящему Соглашению субсидии в случаях: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- увеличения или уменьшения объема бюджетных ассигнований, предусмотренных решением </w:t>
      </w:r>
      <w:r w:rsidR="00BE218B">
        <w:rPr>
          <w:rFonts w:ascii="Times New Roman" w:hAnsi="Times New Roman" w:cs="Times New Roman"/>
        </w:rPr>
        <w:t>Октябрьского</w:t>
      </w:r>
      <w:r w:rsidRPr="00EC125B">
        <w:rPr>
          <w:rFonts w:ascii="Times New Roman" w:hAnsi="Times New Roman" w:cs="Times New Roman"/>
        </w:rPr>
        <w:t xml:space="preserve"> районного Совета народных депутатов на соответствующие цели;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- в иных случаях, предусмотренных законодательством Российской Федерации. В случае изменения размера предоставляемой по настоящему Соглашению субсидии в настоящее Соглашение вносятся соответствующие изменения в порядке, установленном </w:t>
      </w:r>
      <w:hyperlink w:anchor="P168" w:history="1">
        <w:r w:rsidRPr="00EC125B">
          <w:rPr>
            <w:rFonts w:ascii="Times New Roman" w:hAnsi="Times New Roman" w:cs="Times New Roman"/>
            <w:color w:val="0000FF"/>
          </w:rPr>
          <w:t>п. 5.1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2.2.2. Осуществлять контроль за целевым использованием предоставляемой Учреждению субсидии, в том числе посредством проведения проверок соблюдения Учреждением условий, установленных настоящим Соглашением.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2.2.3. Потребовать частичного или полного возврата предоставленной Учреждению субсидии в случае выявления ее нецелевого использования.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2.3. Учреждение обязуется: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2.3.1. Использовать предоставленную Главным распорядителем бюджетных средств субсидию по целевому назначению на цели, предусмотренные </w:t>
      </w:r>
      <w:hyperlink w:anchor="P134" w:history="1">
        <w:r w:rsidRPr="00EC125B">
          <w:rPr>
            <w:rFonts w:ascii="Times New Roman" w:hAnsi="Times New Roman" w:cs="Times New Roman"/>
            <w:color w:val="0000FF"/>
          </w:rPr>
          <w:t>п. 1.1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2.3.2. В случае выявления по результатам проверки фактов нарушения целей и условий получения и использования субсидии возвратить субсидию в районный бюджет частично или в полном объеме до завершения текущего финансового года.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lastRenderedPageBreak/>
        <w:t>2.3.3. При использовании субсидии соблюдать положения, установленные законодательством Российской Федерации о контрактной системе в сфере закупок товаров, работ, услуг для обеспечения муниципальных нужд.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51"/>
      <w:bookmarkEnd w:id="4"/>
      <w:r w:rsidRPr="00EC125B">
        <w:rPr>
          <w:rFonts w:ascii="Times New Roman" w:hAnsi="Times New Roman" w:cs="Times New Roman"/>
        </w:rPr>
        <w:t xml:space="preserve">2.3.4. Для учета операций по получению и использованию субсидии открыть отдельный лицевой счет в </w:t>
      </w:r>
      <w:proofErr w:type="spellStart"/>
      <w:r w:rsidRPr="00EC125B">
        <w:rPr>
          <w:rFonts w:ascii="Times New Roman" w:hAnsi="Times New Roman" w:cs="Times New Roman"/>
        </w:rPr>
        <w:t>Финуправлении</w:t>
      </w:r>
      <w:proofErr w:type="spellEnd"/>
      <w:r w:rsidRPr="00EC125B">
        <w:rPr>
          <w:rFonts w:ascii="Times New Roman" w:hAnsi="Times New Roman" w:cs="Times New Roman"/>
        </w:rPr>
        <w:t>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2.3.5. Представлять ежеквартально Главному распорядителю бюджетных средств отчет об использовании средств не позднее 10-го числа месяца, следующего за отчетным периодом.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2.3.6. Перечислить в районный бюджет не использованные в текущем финансовом году остатки субсидий в случае отсутствия решения Главного распорядителя бюджетных средств о наличии потребности направления этих средств в очередном финансовом году на цели предоставления субсидии.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2.3.7. Использовать в очередном финансовом году на цели, предусмотренные </w:t>
      </w:r>
      <w:hyperlink w:anchor="P134" w:history="1">
        <w:r w:rsidRPr="00EC125B">
          <w:rPr>
            <w:rFonts w:ascii="Times New Roman" w:hAnsi="Times New Roman" w:cs="Times New Roman"/>
            <w:color w:val="0000FF"/>
          </w:rPr>
          <w:t>п. 1.1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Соглашения, остатки субсидий при наличии потребности в направлении их на те же цели в соответствии с решением Главного распорядителя бюджетных средств.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2.4. Учреждение вправе: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 xml:space="preserve">2.4.1. Расходовать субсидию, предоставляемую по настоящему Соглашению, самостоятельно на цели, предусмотренные </w:t>
      </w:r>
      <w:hyperlink w:anchor="P134" w:history="1">
        <w:r w:rsidRPr="00EC125B">
          <w:rPr>
            <w:rFonts w:ascii="Times New Roman" w:hAnsi="Times New Roman" w:cs="Times New Roman"/>
            <w:color w:val="0000FF"/>
          </w:rPr>
          <w:t>п. 1.1</w:t>
        </w:r>
      </w:hyperlink>
      <w:r w:rsidRPr="00EC125B">
        <w:rPr>
          <w:rFonts w:ascii="Times New Roman" w:hAnsi="Times New Roman" w:cs="Times New Roman"/>
        </w:rPr>
        <w:t xml:space="preserve"> настоящего Соглашения.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3. ОТВЕТСТВЕННОСТЬ СТОРОН</w:t>
      </w: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3.1. В случае неисполнения или ненадлежащего исполнения обязательств, определенных Соглашением, Стороны несут ответственность в соответствии с законодательством Российской Федерации.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4. СРОК ДЕЙСТВИЯ СОГЛАШЕНИЯ</w:t>
      </w: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4.1. Настоящее Соглашение вступает в силу с момента подписания его обеими Сторонами и действует до ________________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5. ЗАКЛЮЧИТЕЛЬНЫЕ ПОЛОЖЕНИЯ</w:t>
      </w: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168"/>
      <w:bookmarkEnd w:id="5"/>
      <w:r w:rsidRPr="00EC125B">
        <w:rPr>
          <w:rFonts w:ascii="Times New Roman" w:hAnsi="Times New Roman" w:cs="Times New Roman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5.2. Досрочное расторжение настоящего Соглашения - в порядке и по основаниям, предусмотренным нормами законодательства РФ, в том числе в случае выявления по результатам проверки фактов нарушения целей и условий получения и использования Учреждением субсидии.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5.4.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D307A" w:rsidRPr="00EC125B" w:rsidRDefault="00AD307A">
      <w:pPr>
        <w:pStyle w:val="ConsPlusNormal"/>
        <w:jc w:val="center"/>
        <w:rPr>
          <w:rFonts w:ascii="Times New Roman" w:hAnsi="Times New Roman" w:cs="Times New Roman"/>
        </w:rPr>
      </w:pPr>
      <w:r w:rsidRPr="00EC125B">
        <w:rPr>
          <w:rFonts w:ascii="Times New Roman" w:hAnsi="Times New Roman" w:cs="Times New Roman"/>
        </w:rPr>
        <w:t>6. РЕКВИЗИТЫ СТОРОН</w:t>
      </w:r>
    </w:p>
    <w:p w:rsidR="00AD307A" w:rsidRPr="00EC125B" w:rsidRDefault="00AD307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C125B" w:rsidRPr="002C5459" w:rsidRDefault="00EC125B" w:rsidP="00EC125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</w:p>
    <w:p w:rsidR="00EC125B" w:rsidRPr="002C5459" w:rsidRDefault="00EC125B" w:rsidP="00EC125B">
      <w:pPr>
        <w:tabs>
          <w:tab w:val="left" w:pos="6450"/>
        </w:tabs>
        <w:ind w:left="360"/>
        <w:rPr>
          <w:b/>
          <w:sz w:val="22"/>
          <w:szCs w:val="22"/>
        </w:rPr>
      </w:pPr>
      <w:r w:rsidRPr="002C5459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Главный распорядитель                                 </w:t>
      </w:r>
      <w:r w:rsidR="00BE218B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>Учреждение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9"/>
        <w:gridCol w:w="4451"/>
      </w:tblGrid>
      <w:tr w:rsidR="00EC125B" w:rsidRPr="002C5459" w:rsidTr="00384A23">
        <w:tc>
          <w:tcPr>
            <w:tcW w:w="4759" w:type="dxa"/>
          </w:tcPr>
          <w:p w:rsidR="00EC125B" w:rsidRPr="002C5459" w:rsidRDefault="00EC125B" w:rsidP="00EC125B">
            <w:pPr>
              <w:shd w:val="clear" w:color="auto" w:fill="FFFFFF"/>
              <w:tabs>
                <w:tab w:val="left" w:pos="569"/>
              </w:tabs>
              <w:spacing w:before="4" w:line="274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108A6">
              <w:rPr>
                <w:b/>
                <w:sz w:val="22"/>
                <w:szCs w:val="22"/>
              </w:rPr>
              <w:t>__________________________________</w:t>
            </w:r>
          </w:p>
          <w:p w:rsidR="00EC125B" w:rsidRPr="002C5459" w:rsidRDefault="003B084C" w:rsidP="00EC125B">
            <w:pPr>
              <w:shd w:val="clear" w:color="auto" w:fill="FFFFFF"/>
              <w:tabs>
                <w:tab w:val="left" w:pos="569"/>
              </w:tabs>
              <w:spacing w:before="4" w:line="274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C125B" w:rsidRPr="002C5459" w:rsidRDefault="00EC125B" w:rsidP="00384A23">
            <w:pPr>
              <w:shd w:val="clear" w:color="auto" w:fill="FFFFFF"/>
              <w:tabs>
                <w:tab w:val="left" w:pos="569"/>
              </w:tabs>
              <w:spacing w:before="4" w:line="274" w:lineRule="exac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451" w:type="dxa"/>
          </w:tcPr>
          <w:p w:rsidR="00EC125B" w:rsidRPr="002C5459" w:rsidRDefault="002108A6" w:rsidP="00384A23">
            <w:pPr>
              <w:shd w:val="clear" w:color="auto" w:fill="FFFFFF"/>
              <w:tabs>
                <w:tab w:val="left" w:pos="569"/>
              </w:tabs>
              <w:spacing w:before="4" w:line="274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</w:t>
            </w:r>
            <w:r w:rsidR="00EC125B" w:rsidRPr="002C5459">
              <w:rPr>
                <w:b/>
                <w:sz w:val="22"/>
                <w:szCs w:val="22"/>
              </w:rPr>
              <w:t xml:space="preserve"> </w:t>
            </w:r>
            <w:r w:rsidR="00EC125B">
              <w:rPr>
                <w:b/>
                <w:sz w:val="22"/>
                <w:szCs w:val="22"/>
              </w:rPr>
              <w:t xml:space="preserve"> </w:t>
            </w:r>
          </w:p>
          <w:p w:rsidR="00EC125B" w:rsidRPr="002C5459" w:rsidRDefault="003B084C" w:rsidP="00384A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C125B" w:rsidRDefault="00BE218B" w:rsidP="00384A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E218B" w:rsidRDefault="00BE218B" w:rsidP="00384A23">
            <w:pPr>
              <w:rPr>
                <w:b/>
                <w:sz w:val="22"/>
                <w:szCs w:val="22"/>
              </w:rPr>
            </w:pPr>
          </w:p>
          <w:p w:rsidR="00BE218B" w:rsidRDefault="00BE218B" w:rsidP="00384A23">
            <w:pPr>
              <w:rPr>
                <w:b/>
                <w:sz w:val="22"/>
                <w:szCs w:val="22"/>
              </w:rPr>
            </w:pPr>
          </w:p>
          <w:p w:rsidR="00BE218B" w:rsidRPr="002C5459" w:rsidRDefault="00BE218B" w:rsidP="00384A23">
            <w:pPr>
              <w:rPr>
                <w:b/>
                <w:sz w:val="22"/>
                <w:szCs w:val="22"/>
              </w:rPr>
            </w:pPr>
          </w:p>
        </w:tc>
      </w:tr>
    </w:tbl>
    <w:p w:rsidR="007C0045" w:rsidRPr="00EC125B" w:rsidRDefault="007C0045"/>
    <w:sectPr w:rsidR="007C0045" w:rsidRPr="00EC125B" w:rsidSect="002E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7A"/>
    <w:rsid w:val="000C0B6D"/>
    <w:rsid w:val="0010706A"/>
    <w:rsid w:val="001118D0"/>
    <w:rsid w:val="001E6706"/>
    <w:rsid w:val="002108A6"/>
    <w:rsid w:val="00213500"/>
    <w:rsid w:val="00260585"/>
    <w:rsid w:val="00265A2C"/>
    <w:rsid w:val="002C45CF"/>
    <w:rsid w:val="0035426C"/>
    <w:rsid w:val="00391063"/>
    <w:rsid w:val="003B084C"/>
    <w:rsid w:val="0041709F"/>
    <w:rsid w:val="00422451"/>
    <w:rsid w:val="00443561"/>
    <w:rsid w:val="004C7A10"/>
    <w:rsid w:val="0052661F"/>
    <w:rsid w:val="005735AC"/>
    <w:rsid w:val="005E6D31"/>
    <w:rsid w:val="00612BA7"/>
    <w:rsid w:val="006862DC"/>
    <w:rsid w:val="006D2B29"/>
    <w:rsid w:val="006D3990"/>
    <w:rsid w:val="007129E4"/>
    <w:rsid w:val="00721917"/>
    <w:rsid w:val="0074576F"/>
    <w:rsid w:val="00787716"/>
    <w:rsid w:val="007C0045"/>
    <w:rsid w:val="007C785D"/>
    <w:rsid w:val="008637C1"/>
    <w:rsid w:val="00910EF7"/>
    <w:rsid w:val="00913A65"/>
    <w:rsid w:val="00920D94"/>
    <w:rsid w:val="00923F17"/>
    <w:rsid w:val="00962854"/>
    <w:rsid w:val="009934D7"/>
    <w:rsid w:val="009B6B9C"/>
    <w:rsid w:val="00A13751"/>
    <w:rsid w:val="00A718A4"/>
    <w:rsid w:val="00A930BA"/>
    <w:rsid w:val="00AA39EE"/>
    <w:rsid w:val="00AD307A"/>
    <w:rsid w:val="00AD70D9"/>
    <w:rsid w:val="00B009E2"/>
    <w:rsid w:val="00B00A1C"/>
    <w:rsid w:val="00B71ABB"/>
    <w:rsid w:val="00B84A28"/>
    <w:rsid w:val="00BE218B"/>
    <w:rsid w:val="00C641C9"/>
    <w:rsid w:val="00CA0AF0"/>
    <w:rsid w:val="00CD33CD"/>
    <w:rsid w:val="00D54968"/>
    <w:rsid w:val="00D553CC"/>
    <w:rsid w:val="00DD18A1"/>
    <w:rsid w:val="00DE292F"/>
    <w:rsid w:val="00E475E0"/>
    <w:rsid w:val="00E55DBE"/>
    <w:rsid w:val="00E564E3"/>
    <w:rsid w:val="00E60ACD"/>
    <w:rsid w:val="00E66636"/>
    <w:rsid w:val="00EB52C5"/>
    <w:rsid w:val="00EC125B"/>
    <w:rsid w:val="00EE15BC"/>
    <w:rsid w:val="00F5730D"/>
    <w:rsid w:val="00F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57A12-976A-4AF6-A7ED-06CDA8CA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399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3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30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3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30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39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6D3990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6D39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6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6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B8B67F7A2A11395FB43F3E3D814549FF6180706844E451545CA714F16C8405E131A75EEC3FvBNFB" TargetMode="External"/><Relationship Id="rId5" Type="http://schemas.openxmlformats.org/officeDocument/2006/relationships/hyperlink" Target="consultantplus://offline/ref=34B8B67F7A2A11395FB43F3E3D814549FF6180706844E451545CA714F16C8405E131A75EEC3FvBNF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</dc:creator>
  <cp:keywords/>
  <dc:description/>
  <cp:lastModifiedBy>Ahlustina_NS</cp:lastModifiedBy>
  <cp:revision>10</cp:revision>
  <cp:lastPrinted>2016-02-04T04:21:00Z</cp:lastPrinted>
  <dcterms:created xsi:type="dcterms:W3CDTF">2016-02-04T01:13:00Z</dcterms:created>
  <dcterms:modified xsi:type="dcterms:W3CDTF">2016-02-05T02:11:00Z</dcterms:modified>
</cp:coreProperties>
</file>